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A1" w:rsidRPr="00FA5C10" w:rsidRDefault="007967CB" w:rsidP="008D13A1">
      <w:pPr>
        <w:jc w:val="both"/>
        <w:rPr>
          <w:b/>
          <w:sz w:val="22"/>
          <w:szCs w:val="22"/>
          <w:lang w:val="ru-RU"/>
        </w:rPr>
      </w:pPr>
      <w:bookmarkStart w:id="0" w:name="OLE_LINK450"/>
      <w:bookmarkStart w:id="1" w:name="OLE_LINK451"/>
      <w:bookmarkStart w:id="2" w:name="OLE_LINK452"/>
      <w:r w:rsidRPr="007967CB">
        <w:rPr>
          <w:lang w:val="ru-RU"/>
        </w:rPr>
        <w:t>ПРИЛОЖЕНИЕ</w:t>
      </w:r>
      <w:r w:rsidR="008D13A1" w:rsidRPr="00FA5C10">
        <w:rPr>
          <w:b/>
          <w:lang w:val="ru-RU"/>
        </w:rPr>
        <w:t xml:space="preserve"> </w:t>
      </w:r>
      <w:r w:rsidR="008D13A1" w:rsidRPr="007967CB">
        <w:rPr>
          <w:lang w:val="ru-RU"/>
        </w:rPr>
        <w:t xml:space="preserve">№1 </w:t>
      </w:r>
      <w:r w:rsidRPr="007967CB">
        <w:rPr>
          <w:lang w:val="ru-RU"/>
        </w:rPr>
        <w:t xml:space="preserve">Договору </w:t>
      </w:r>
      <w:bookmarkEnd w:id="0"/>
      <w:bookmarkEnd w:id="1"/>
      <w:bookmarkEnd w:id="2"/>
      <w:r w:rsidRPr="007967CB">
        <w:rPr>
          <w:lang w:val="ru-RU"/>
        </w:rPr>
        <w:t>№</w:t>
      </w:r>
      <w:proofErr w:type="spellStart"/>
      <w:r w:rsidRPr="007967CB">
        <w:rPr>
          <w:lang w:val="ru-RU"/>
        </w:rPr>
        <w:t>___________</w:t>
      </w:r>
      <w:r w:rsidRPr="007967CB">
        <w:rPr>
          <w:b/>
          <w:highlight w:val="yellow"/>
          <w:lang w:val="ru-RU"/>
        </w:rPr>
        <w:t>от</w:t>
      </w:r>
      <w:proofErr w:type="spellEnd"/>
      <w:r w:rsidRPr="007967CB">
        <w:rPr>
          <w:b/>
          <w:highlight w:val="yellow"/>
          <w:lang w:val="ru-RU"/>
        </w:rPr>
        <w:t xml:space="preserve"> «_______»   ___________ 201_г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3"/>
        <w:gridCol w:w="33"/>
        <w:gridCol w:w="653"/>
        <w:gridCol w:w="1252"/>
        <w:gridCol w:w="1576"/>
        <w:gridCol w:w="219"/>
        <w:gridCol w:w="984"/>
        <w:gridCol w:w="2749"/>
      </w:tblGrid>
      <w:tr w:rsidR="008D13A1" w:rsidRPr="00364D8C" w:rsidTr="006536F4">
        <w:tc>
          <w:tcPr>
            <w:tcW w:w="5671" w:type="dxa"/>
            <w:gridSpan w:val="4"/>
            <w:shd w:val="clear" w:color="auto" w:fill="auto"/>
          </w:tcPr>
          <w:p w:rsidR="007967CB" w:rsidRDefault="00364D8C" w:rsidP="00FB5AD7">
            <w:pPr>
              <w:rPr>
                <w:lang w:val="ru-RU"/>
              </w:rPr>
            </w:pPr>
            <w:bookmarkStart w:id="3" w:name="_Hlk480726359"/>
            <w:r w:rsidRPr="00FB5AD7">
              <w:rPr>
                <w:lang w:val="ru-RU"/>
              </w:rPr>
              <w:t xml:space="preserve">ЛИСТ  БРОНИРОВАНИЯ  </w:t>
            </w:r>
          </w:p>
          <w:p w:rsidR="007967CB" w:rsidRDefault="00364D8C" w:rsidP="007967CB">
            <w:pPr>
              <w:rPr>
                <w:lang w:val="ru-RU"/>
              </w:rPr>
            </w:pPr>
            <w:r w:rsidRPr="00FB5AD7">
              <w:rPr>
                <w:lang w:val="ru-RU"/>
              </w:rPr>
              <w:t>ООО "Континент тур"</w:t>
            </w:r>
            <w:r w:rsidR="007967CB">
              <w:rPr>
                <w:lang w:val="ru-RU"/>
              </w:rPr>
              <w:t xml:space="preserve">                  </w:t>
            </w:r>
            <w:r w:rsidRPr="00FB5AD7">
              <w:rPr>
                <w:lang w:val="ru-RU"/>
              </w:rPr>
              <w:t xml:space="preserve"> </w:t>
            </w:r>
            <w:r w:rsidR="007967CB" w:rsidRPr="007967CB">
              <w:rPr>
                <w:lang w:val="ru-RU"/>
              </w:rPr>
              <w:t>РТО 012898</w:t>
            </w:r>
          </w:p>
          <w:p w:rsidR="00364D8C" w:rsidRPr="00FB5AD7" w:rsidRDefault="00364D8C" w:rsidP="00FB5AD7">
            <w:pPr>
              <w:rPr>
                <w:lang w:val="ru-RU"/>
              </w:rPr>
            </w:pPr>
            <w:r w:rsidRPr="00FB5AD7">
              <w:rPr>
                <w:lang w:val="ru-RU"/>
              </w:rPr>
              <w:t>109012 Москва, ул. Никольская,  д. 17, офис 2.3</w:t>
            </w:r>
          </w:p>
          <w:p w:rsidR="007967CB" w:rsidRPr="007967CB" w:rsidRDefault="007967CB" w:rsidP="007967CB">
            <w:pPr>
              <w:rPr>
                <w:color w:val="000000"/>
                <w:lang w:val="ru-RU"/>
              </w:rPr>
            </w:pPr>
            <w:proofErr w:type="spellStart"/>
            <w:r w:rsidRPr="007967CB">
              <w:rPr>
                <w:color w:val="00B050"/>
                <w:lang w:val="ru-RU"/>
              </w:rPr>
              <w:t>Skype</w:t>
            </w:r>
            <w:proofErr w:type="spellEnd"/>
            <w:r w:rsidRPr="007967CB">
              <w:rPr>
                <w:color w:val="00B050"/>
                <w:lang w:val="ru-RU"/>
              </w:rPr>
              <w:t xml:space="preserve"> общий:</w:t>
            </w:r>
            <w:r w:rsidRPr="007967CB">
              <w:rPr>
                <w:color w:val="000000"/>
                <w:lang w:val="ru-RU"/>
              </w:rPr>
              <w:t xml:space="preserve"> </w:t>
            </w:r>
            <w:proofErr w:type="spellStart"/>
            <w:r w:rsidRPr="007967CB">
              <w:rPr>
                <w:color w:val="000000"/>
                <w:lang w:val="ru-RU"/>
              </w:rPr>
              <w:t>Continent.tur</w:t>
            </w:r>
            <w:proofErr w:type="spellEnd"/>
          </w:p>
          <w:p w:rsidR="007967CB" w:rsidRPr="007967CB" w:rsidRDefault="007967CB" w:rsidP="007967CB">
            <w:pPr>
              <w:rPr>
                <w:b/>
                <w:color w:val="000000"/>
                <w:lang w:val="ru-RU"/>
              </w:rPr>
            </w:pPr>
            <w:proofErr w:type="spellStart"/>
            <w:r w:rsidRPr="007967CB">
              <w:rPr>
                <w:color w:val="00B050"/>
                <w:lang w:val="ru-RU"/>
              </w:rPr>
              <w:t>Skype</w:t>
            </w:r>
            <w:proofErr w:type="spellEnd"/>
            <w:r w:rsidRPr="007967CB">
              <w:rPr>
                <w:color w:val="00B050"/>
                <w:lang w:val="ru-RU"/>
              </w:rPr>
              <w:t xml:space="preserve"> отдела бронирования:</w:t>
            </w:r>
            <w:r w:rsidRPr="007967CB">
              <w:rPr>
                <w:color w:val="000000"/>
                <w:lang w:val="ru-RU"/>
              </w:rPr>
              <w:t xml:space="preserve"> </w:t>
            </w:r>
            <w:proofErr w:type="spellStart"/>
            <w:r w:rsidRPr="007967CB">
              <w:rPr>
                <w:color w:val="000000"/>
                <w:lang w:val="ru-RU"/>
              </w:rPr>
              <w:t>Oxana.Continent</w:t>
            </w:r>
            <w:proofErr w:type="spellEnd"/>
          </w:p>
        </w:tc>
        <w:tc>
          <w:tcPr>
            <w:tcW w:w="5528" w:type="dxa"/>
            <w:gridSpan w:val="4"/>
            <w:shd w:val="clear" w:color="auto" w:fill="auto"/>
          </w:tcPr>
          <w:p w:rsidR="008D13A1" w:rsidRPr="00364D8C" w:rsidRDefault="008D13A1" w:rsidP="00FB5AD7">
            <w:pPr>
              <w:rPr>
                <w:rtl/>
              </w:rPr>
            </w:pPr>
            <w:r w:rsidRPr="007967CB">
              <w:rPr>
                <w:b/>
                <w:lang w:val="ru-RU"/>
              </w:rPr>
              <w:t>тел.</w:t>
            </w:r>
            <w:r w:rsidR="00364D8C" w:rsidRPr="007967CB">
              <w:rPr>
                <w:b/>
                <w:lang w:val="ru-RU"/>
              </w:rPr>
              <w:t>:</w:t>
            </w:r>
            <w:r w:rsidRPr="007967CB">
              <w:rPr>
                <w:b/>
                <w:lang w:val="ru-RU"/>
              </w:rPr>
              <w:t xml:space="preserve"> </w:t>
            </w:r>
            <w:r w:rsidRPr="007967CB">
              <w:rPr>
                <w:lang w:val="ru-RU"/>
              </w:rPr>
              <w:t>(495) 710-41-52</w:t>
            </w:r>
            <w:r w:rsidR="00364D8C" w:rsidRPr="007967CB">
              <w:rPr>
                <w:lang w:val="ru-RU"/>
              </w:rPr>
              <w:t>/62</w:t>
            </w:r>
          </w:p>
          <w:p w:rsidR="008D13A1" w:rsidRPr="007967CB" w:rsidRDefault="008D13A1" w:rsidP="00FB5AD7">
            <w:pPr>
              <w:rPr>
                <w:lang w:val="ru-RU" w:bidi="fa-IR"/>
              </w:rPr>
            </w:pPr>
            <w:r w:rsidRPr="007967CB">
              <w:rPr>
                <w:b/>
                <w:lang w:val="ru-RU"/>
              </w:rPr>
              <w:t>тел</w:t>
            </w:r>
            <w:r w:rsidR="00364D8C" w:rsidRPr="007967CB">
              <w:rPr>
                <w:b/>
                <w:lang w:val="ru-RU"/>
              </w:rPr>
              <w:t>.:</w:t>
            </w:r>
            <w:r w:rsidRPr="007967CB">
              <w:rPr>
                <w:b/>
                <w:lang w:val="ru-RU" w:bidi="fa-IR"/>
              </w:rPr>
              <w:t xml:space="preserve"> </w:t>
            </w:r>
            <w:r w:rsidRPr="007967CB">
              <w:rPr>
                <w:lang w:val="ru-RU"/>
              </w:rPr>
              <w:t xml:space="preserve">(495) </w:t>
            </w:r>
            <w:r w:rsidRPr="007967CB">
              <w:rPr>
                <w:lang w:val="ru-RU" w:bidi="fa-IR"/>
              </w:rPr>
              <w:t xml:space="preserve">627-58-63 </w:t>
            </w:r>
          </w:p>
          <w:p w:rsidR="00364D8C" w:rsidRPr="007967CB" w:rsidRDefault="00364D8C" w:rsidP="00FB5AD7">
            <w:pPr>
              <w:rPr>
                <w:b/>
                <w:lang w:val="ru-RU" w:bidi="fa-IR"/>
              </w:rPr>
            </w:pPr>
            <w:r w:rsidRPr="007967CB">
              <w:rPr>
                <w:b/>
                <w:lang w:val="ru-RU" w:bidi="fa-IR"/>
              </w:rPr>
              <w:t>м.т.:+</w:t>
            </w:r>
            <w:r w:rsidRPr="007967CB">
              <w:rPr>
                <w:lang w:val="ru-RU" w:bidi="fa-IR"/>
              </w:rPr>
              <w:t xml:space="preserve">79037268520 </w:t>
            </w:r>
            <w:proofErr w:type="spellStart"/>
            <w:r w:rsidRPr="00364D8C">
              <w:rPr>
                <w:lang w:bidi="fa-IR"/>
              </w:rPr>
              <w:t>WhatsApp</w:t>
            </w:r>
            <w:proofErr w:type="spellEnd"/>
            <w:r w:rsidRPr="007967CB">
              <w:rPr>
                <w:lang w:val="ru-RU" w:bidi="fa-IR"/>
              </w:rPr>
              <w:t xml:space="preserve">, </w:t>
            </w:r>
            <w:proofErr w:type="spellStart"/>
            <w:r w:rsidRPr="00364D8C">
              <w:rPr>
                <w:lang w:bidi="fa-IR"/>
              </w:rPr>
              <w:t>Viber</w:t>
            </w:r>
            <w:proofErr w:type="spellEnd"/>
          </w:p>
          <w:p w:rsidR="008D13A1" w:rsidRDefault="008D13A1" w:rsidP="00FB5AD7">
            <w:pPr>
              <w:rPr>
                <w:lang w:val="ru-RU" w:bidi="fa-IR"/>
              </w:rPr>
            </w:pPr>
            <w:r w:rsidRPr="00EA0682">
              <w:rPr>
                <w:b/>
                <w:lang w:val="en-GB" w:bidi="fa-IR"/>
              </w:rPr>
              <w:t>E</w:t>
            </w:r>
            <w:r w:rsidRPr="00364D8C">
              <w:rPr>
                <w:b/>
                <w:lang w:bidi="fa-IR"/>
              </w:rPr>
              <w:t>-</w:t>
            </w:r>
            <w:r w:rsidRPr="00EA0682">
              <w:rPr>
                <w:b/>
                <w:lang w:val="en-GB" w:bidi="fa-IR"/>
              </w:rPr>
              <w:t>mail</w:t>
            </w:r>
            <w:r w:rsidRPr="00364D8C">
              <w:rPr>
                <w:b/>
                <w:lang w:bidi="fa-IR"/>
              </w:rPr>
              <w:t xml:space="preserve">: </w:t>
            </w:r>
            <w:hyperlink r:id="rId7" w:history="1">
              <w:r w:rsidR="007967CB" w:rsidRPr="00707EB0">
                <w:rPr>
                  <w:rStyle w:val="af"/>
                  <w:lang w:bidi="fa-IR"/>
                </w:rPr>
                <w:t>continenttours@rambler.ru</w:t>
              </w:r>
            </w:hyperlink>
          </w:p>
          <w:p w:rsidR="007967CB" w:rsidRPr="007967CB" w:rsidRDefault="00AB5AFD" w:rsidP="00FB5AD7">
            <w:pPr>
              <w:rPr>
                <w:b/>
                <w:color w:val="000000"/>
                <w:lang w:val="ru-RU"/>
              </w:rPr>
            </w:pPr>
            <w:r>
              <w:rPr>
                <w:b/>
                <w:noProof/>
                <w:color w:val="000000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2598420</wp:posOffset>
                  </wp:positionH>
                  <wp:positionV relativeFrom="paragraph">
                    <wp:posOffset>-701040</wp:posOffset>
                  </wp:positionV>
                  <wp:extent cx="742950" cy="733425"/>
                  <wp:effectExtent l="19050" t="0" r="0" b="0"/>
                  <wp:wrapThrough wrapText="bothSides">
                    <wp:wrapPolygon edited="0">
                      <wp:start x="-554" y="0"/>
                      <wp:lineTo x="-554" y="21319"/>
                      <wp:lineTo x="21600" y="21319"/>
                      <wp:lineTo x="21600" y="0"/>
                      <wp:lineTo x="-554" y="0"/>
                    </wp:wrapPolygon>
                  </wp:wrapThrough>
                  <wp:docPr id="1" name="Рисунок 2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4D8C" w:rsidRPr="00364D8C" w:rsidTr="006536F4">
        <w:trPr>
          <w:trHeight w:val="340"/>
        </w:trPr>
        <w:tc>
          <w:tcPr>
            <w:tcW w:w="5671" w:type="dxa"/>
            <w:gridSpan w:val="4"/>
            <w:shd w:val="clear" w:color="auto" w:fill="auto"/>
          </w:tcPr>
          <w:p w:rsidR="00364D8C" w:rsidRPr="00F903DD" w:rsidRDefault="00364D8C" w:rsidP="007C5801">
            <w:pPr>
              <w:rPr>
                <w:highlight w:val="yellow"/>
              </w:rPr>
            </w:pPr>
            <w:bookmarkStart w:id="4" w:name="_Hlk480726451"/>
            <w:bookmarkEnd w:id="3"/>
            <w:proofErr w:type="spellStart"/>
            <w:r w:rsidRPr="00F903DD">
              <w:rPr>
                <w:color w:val="0000FF"/>
                <w:highlight w:val="yellow"/>
              </w:rPr>
              <w:t>Заявка</w:t>
            </w:r>
            <w:proofErr w:type="spellEnd"/>
            <w:r w:rsidRPr="00F903DD">
              <w:rPr>
                <w:color w:val="0000FF"/>
                <w:highlight w:val="yellow"/>
              </w:rPr>
              <w:t xml:space="preserve"> №</w:t>
            </w:r>
            <w:r w:rsidR="007C5801">
              <w:rPr>
                <w:color w:val="0000FF"/>
                <w:highlight w:val="yellow"/>
                <w:lang w:val="ru-RU"/>
              </w:rPr>
              <w:t xml:space="preserve"> </w:t>
            </w:r>
            <w:proofErr w:type="spellStart"/>
            <w:r w:rsidRPr="00F903DD">
              <w:rPr>
                <w:color w:val="0000FF"/>
                <w:highlight w:val="yellow"/>
              </w:rPr>
              <w:t>от</w:t>
            </w:r>
            <w:proofErr w:type="spellEnd"/>
            <w:r w:rsidR="007C5801">
              <w:rPr>
                <w:color w:val="0000FF"/>
                <w:highlight w:val="yellow"/>
                <w:lang w:val="ru-RU"/>
              </w:rPr>
              <w:t xml:space="preserve"> </w:t>
            </w:r>
            <w:r w:rsidRPr="00F903DD">
              <w:rPr>
                <w:color w:val="0000FF"/>
                <w:highlight w:val="yellow"/>
              </w:rPr>
              <w:t xml:space="preserve">201  </w:t>
            </w:r>
            <w:r w:rsidRPr="00F903DD">
              <w:rPr>
                <w:b/>
                <w:highlight w:val="yellow"/>
              </w:rPr>
              <w:t xml:space="preserve">(№ </w:t>
            </w:r>
            <w:proofErr w:type="spellStart"/>
            <w:r w:rsidRPr="00F903DD">
              <w:rPr>
                <w:b/>
                <w:highlight w:val="yellow"/>
              </w:rPr>
              <w:t>присваивается</w:t>
            </w:r>
            <w:proofErr w:type="spellEnd"/>
            <w:r w:rsidRPr="00F903DD">
              <w:rPr>
                <w:b/>
                <w:highlight w:val="yellow"/>
              </w:rPr>
              <w:t xml:space="preserve"> ТО)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364D8C" w:rsidRPr="007967CB" w:rsidRDefault="00364D8C" w:rsidP="007C5801">
            <w:pPr>
              <w:rPr>
                <w:b/>
                <w:noProof/>
                <w:lang w:val="ru-RU"/>
              </w:rPr>
            </w:pPr>
            <w:r w:rsidRPr="007967CB">
              <w:rPr>
                <w:b/>
                <w:noProof/>
                <w:highlight w:val="yellow"/>
              </w:rPr>
              <w:t xml:space="preserve">Подтверждение ТО              </w:t>
            </w:r>
            <w:r w:rsidRPr="007967CB">
              <w:rPr>
                <w:noProof/>
                <w:highlight w:val="yellow"/>
              </w:rPr>
              <w:t>Дата</w:t>
            </w:r>
            <w:r w:rsidR="007967CB">
              <w:rPr>
                <w:noProof/>
                <w:lang w:val="ru-RU"/>
              </w:rPr>
              <w:t>_________</w:t>
            </w:r>
          </w:p>
        </w:tc>
      </w:tr>
      <w:bookmarkEnd w:id="4"/>
      <w:tr w:rsidR="007967CB" w:rsidRPr="00364D8C" w:rsidTr="006536F4">
        <w:trPr>
          <w:trHeight w:val="340"/>
        </w:trPr>
        <w:tc>
          <w:tcPr>
            <w:tcW w:w="11199" w:type="dxa"/>
            <w:gridSpan w:val="8"/>
            <w:shd w:val="clear" w:color="auto" w:fill="FDE9D9" w:themeFill="accent6" w:themeFillTint="33"/>
          </w:tcPr>
          <w:p w:rsidR="007967CB" w:rsidRPr="00D16929" w:rsidRDefault="007967CB" w:rsidP="007C5801">
            <w:pPr>
              <w:rPr>
                <w:b/>
                <w:noProof/>
              </w:rPr>
            </w:pPr>
            <w:r w:rsidRPr="007967CB">
              <w:rPr>
                <w:b/>
                <w:noProof/>
              </w:rPr>
              <w:t>Заполняется  Агентством-ЗАКАЗЧИКОМ          Дата ____________________</w:t>
            </w:r>
          </w:p>
        </w:tc>
      </w:tr>
      <w:tr w:rsidR="008D13A1" w:rsidRPr="00CC627B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Pr="00364D8C" w:rsidRDefault="008D13A1" w:rsidP="00FB5AD7">
            <w:pPr>
              <w:rPr>
                <w:b/>
              </w:rPr>
            </w:pPr>
            <w:proofErr w:type="spellStart"/>
            <w:r w:rsidRPr="00364D8C">
              <w:rPr>
                <w:b/>
              </w:rPr>
              <w:t>От</w:t>
            </w:r>
            <w:proofErr w:type="spellEnd"/>
            <w:r w:rsidRPr="00364D8C">
              <w:rPr>
                <w:b/>
              </w:rPr>
              <w:t xml:space="preserve"> </w:t>
            </w:r>
            <w:proofErr w:type="spellStart"/>
            <w:r w:rsidRPr="00364D8C">
              <w:rPr>
                <w:b/>
              </w:rPr>
              <w:t>кого</w:t>
            </w:r>
            <w:proofErr w:type="spellEnd"/>
            <w:r w:rsidRPr="00364D8C">
              <w:rPr>
                <w:b/>
              </w:rPr>
              <w:t xml:space="preserve">: </w:t>
            </w:r>
          </w:p>
        </w:tc>
        <w:tc>
          <w:tcPr>
            <w:tcW w:w="2828" w:type="dxa"/>
            <w:gridSpan w:val="2"/>
            <w:shd w:val="clear" w:color="auto" w:fill="FDE9D9"/>
          </w:tcPr>
          <w:p w:rsidR="008D13A1" w:rsidRPr="00CC627B" w:rsidRDefault="008D13A1" w:rsidP="00FB5AD7">
            <w:pPr>
              <w:rPr>
                <w:b/>
              </w:rPr>
            </w:pPr>
            <w:proofErr w:type="spellStart"/>
            <w:r w:rsidRPr="00364D8C">
              <w:rPr>
                <w:b/>
              </w:rPr>
              <w:t>Контактно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лицо</w:t>
            </w:r>
            <w:proofErr w:type="spellEnd"/>
          </w:p>
        </w:tc>
        <w:tc>
          <w:tcPr>
            <w:tcW w:w="3952" w:type="dxa"/>
            <w:gridSpan w:val="3"/>
            <w:shd w:val="clear" w:color="auto" w:fill="FDE9D9"/>
          </w:tcPr>
          <w:p w:rsidR="008D13A1" w:rsidRPr="00B46E97" w:rsidRDefault="008D13A1" w:rsidP="00FB5AD7">
            <w:pPr>
              <w:rPr>
                <w:b/>
              </w:rPr>
            </w:pPr>
            <w:r w:rsidRPr="00B46E97">
              <w:rPr>
                <w:b/>
                <w:highlight w:val="yellow"/>
              </w:rPr>
              <w:t>ХХХХХХ</w:t>
            </w:r>
          </w:p>
        </w:tc>
      </w:tr>
      <w:tr w:rsidR="008D13A1" w:rsidRPr="00B46E97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Default="008D13A1" w:rsidP="00FB5AD7">
            <w:pPr>
              <w:rPr>
                <w:b/>
              </w:rPr>
            </w:pPr>
            <w:proofErr w:type="spellStart"/>
            <w:r>
              <w:rPr>
                <w:b/>
              </w:rPr>
              <w:t>Средства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связи</w:t>
            </w:r>
            <w:proofErr w:type="spellEnd"/>
          </w:p>
        </w:tc>
        <w:tc>
          <w:tcPr>
            <w:tcW w:w="2828" w:type="dxa"/>
            <w:gridSpan w:val="2"/>
            <w:shd w:val="clear" w:color="auto" w:fill="FDE9D9"/>
          </w:tcPr>
          <w:p w:rsidR="008D13A1" w:rsidRDefault="008D13A1" w:rsidP="00FB5AD7">
            <w:r>
              <w:t xml:space="preserve">Т. 8 </w:t>
            </w:r>
            <w:r w:rsidRPr="00B46E97">
              <w:rPr>
                <w:highlight w:val="yellow"/>
              </w:rPr>
              <w:t>(</w:t>
            </w:r>
            <w:proofErr w:type="spellStart"/>
            <w:r w:rsidRPr="00B46E97">
              <w:rPr>
                <w:highlight w:val="yellow"/>
              </w:rPr>
              <w:t>ххх</w:t>
            </w:r>
            <w:proofErr w:type="spellEnd"/>
            <w:r w:rsidRPr="00B46E97">
              <w:rPr>
                <w:highlight w:val="yellow"/>
              </w:rPr>
              <w:t xml:space="preserve">) </w:t>
            </w:r>
            <w:proofErr w:type="spellStart"/>
            <w:r w:rsidRPr="00B46E97">
              <w:rPr>
                <w:highlight w:val="yellow"/>
              </w:rPr>
              <w:t>ххххххх</w:t>
            </w:r>
            <w:proofErr w:type="spellEnd"/>
          </w:p>
        </w:tc>
        <w:tc>
          <w:tcPr>
            <w:tcW w:w="3952" w:type="dxa"/>
            <w:gridSpan w:val="3"/>
            <w:shd w:val="clear" w:color="auto" w:fill="FDE9D9"/>
          </w:tcPr>
          <w:p w:rsidR="008D13A1" w:rsidRPr="003323E4" w:rsidRDefault="008D13A1" w:rsidP="00FB5AD7">
            <w:r>
              <w:t xml:space="preserve">Е-mail: </w:t>
            </w:r>
            <w:proofErr w:type="spellStart"/>
            <w:r w:rsidRPr="00B46E97">
              <w:rPr>
                <w:highlight w:val="yellow"/>
              </w:rPr>
              <w:t>хххххххххххх</w:t>
            </w:r>
            <w:proofErr w:type="spellEnd"/>
          </w:p>
        </w:tc>
      </w:tr>
      <w:tr w:rsidR="008D13A1" w:rsidRPr="00CC627B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Pr="00CC627B" w:rsidRDefault="008D13A1" w:rsidP="00FB5AD7">
            <w:pPr>
              <w:rPr>
                <w:b/>
              </w:rPr>
            </w:pPr>
            <w:proofErr w:type="spellStart"/>
            <w:r w:rsidRPr="00CC627B">
              <w:rPr>
                <w:b/>
              </w:rPr>
              <w:t>Страна</w:t>
            </w:r>
            <w:proofErr w:type="spellEnd"/>
          </w:p>
        </w:tc>
        <w:tc>
          <w:tcPr>
            <w:tcW w:w="6780" w:type="dxa"/>
            <w:gridSpan w:val="5"/>
            <w:shd w:val="clear" w:color="auto" w:fill="FDE9D9"/>
          </w:tcPr>
          <w:p w:rsidR="008D13A1" w:rsidRPr="00BB3C78" w:rsidRDefault="008D13A1" w:rsidP="00FB5AD7">
            <w:proofErr w:type="spellStart"/>
            <w:r>
              <w:t>Латвия</w:t>
            </w:r>
            <w:proofErr w:type="spellEnd"/>
          </w:p>
        </w:tc>
      </w:tr>
      <w:tr w:rsidR="008D13A1" w:rsidRPr="00CC627B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Pr="006B6368" w:rsidRDefault="008D13A1" w:rsidP="00FB5AD7">
            <w:proofErr w:type="spellStart"/>
            <w:r w:rsidRPr="006B6368">
              <w:t>Сроки</w:t>
            </w:r>
            <w:proofErr w:type="spellEnd"/>
            <w:r w:rsidRPr="006B6368">
              <w:t xml:space="preserve"> </w:t>
            </w:r>
            <w:proofErr w:type="spellStart"/>
            <w:r w:rsidRPr="006B6368">
              <w:t>поездки</w:t>
            </w:r>
            <w:proofErr w:type="spellEnd"/>
          </w:p>
        </w:tc>
        <w:tc>
          <w:tcPr>
            <w:tcW w:w="6780" w:type="dxa"/>
            <w:gridSpan w:val="5"/>
            <w:shd w:val="clear" w:color="auto" w:fill="FDE9D9"/>
          </w:tcPr>
          <w:p w:rsidR="008D13A1" w:rsidRPr="006B6368" w:rsidRDefault="008D13A1" w:rsidP="00FB5AD7">
            <w:pPr>
              <w:rPr>
                <w:b/>
              </w:rPr>
            </w:pPr>
            <w:r w:rsidRPr="006B6368">
              <w:rPr>
                <w:b/>
              </w:rPr>
              <w:t>05.09-19.09.11</w:t>
            </w:r>
          </w:p>
        </w:tc>
      </w:tr>
      <w:tr w:rsidR="008D13A1" w:rsidRPr="00CC627B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Pr="006B6368" w:rsidRDefault="008D13A1" w:rsidP="00FB5AD7">
            <w:proofErr w:type="spellStart"/>
            <w:r w:rsidRPr="006B6368">
              <w:t>Кол</w:t>
            </w:r>
            <w:proofErr w:type="spellEnd"/>
            <w:r w:rsidRPr="006B6368">
              <w:t xml:space="preserve">- </w:t>
            </w:r>
            <w:proofErr w:type="spellStart"/>
            <w:r w:rsidRPr="006B6368">
              <w:t>во</w:t>
            </w:r>
            <w:proofErr w:type="spellEnd"/>
            <w:r w:rsidRPr="006B6368">
              <w:t xml:space="preserve"> </w:t>
            </w:r>
            <w:proofErr w:type="spellStart"/>
            <w:r w:rsidRPr="006B6368">
              <w:t>дней</w:t>
            </w:r>
            <w:proofErr w:type="spellEnd"/>
            <w:r w:rsidRPr="006B6368">
              <w:t>/</w:t>
            </w:r>
            <w:proofErr w:type="spellStart"/>
            <w:r w:rsidRPr="006B6368">
              <w:t>ночей</w:t>
            </w:r>
            <w:proofErr w:type="spellEnd"/>
          </w:p>
        </w:tc>
        <w:tc>
          <w:tcPr>
            <w:tcW w:w="6780" w:type="dxa"/>
            <w:gridSpan w:val="5"/>
            <w:shd w:val="clear" w:color="auto" w:fill="FDE9D9"/>
          </w:tcPr>
          <w:p w:rsidR="008D13A1" w:rsidRPr="006B6368" w:rsidRDefault="008D13A1" w:rsidP="00FB5AD7">
            <w:pPr>
              <w:rPr>
                <w:b/>
              </w:rPr>
            </w:pPr>
            <w:r w:rsidRPr="006B6368">
              <w:rPr>
                <w:b/>
              </w:rPr>
              <w:t>15/14</w:t>
            </w:r>
          </w:p>
        </w:tc>
      </w:tr>
      <w:tr w:rsidR="008D13A1" w:rsidRPr="00CC627B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Pr="006B6368" w:rsidRDefault="008D13A1" w:rsidP="00FB5AD7">
            <w:proofErr w:type="spellStart"/>
            <w:r w:rsidRPr="006B6368">
              <w:t>Медицинская</w:t>
            </w:r>
            <w:proofErr w:type="spellEnd"/>
            <w:r w:rsidRPr="006B6368">
              <w:t xml:space="preserve"> </w:t>
            </w:r>
            <w:proofErr w:type="spellStart"/>
            <w:r w:rsidRPr="006B6368">
              <w:t>страховка</w:t>
            </w:r>
            <w:proofErr w:type="spellEnd"/>
          </w:p>
        </w:tc>
        <w:tc>
          <w:tcPr>
            <w:tcW w:w="6780" w:type="dxa"/>
            <w:gridSpan w:val="5"/>
            <w:shd w:val="clear" w:color="auto" w:fill="FDE9D9"/>
          </w:tcPr>
          <w:p w:rsidR="008D13A1" w:rsidRPr="006B6368" w:rsidRDefault="008D13A1" w:rsidP="00FB5AD7">
            <w:pPr>
              <w:rPr>
                <w:b/>
              </w:rPr>
            </w:pPr>
            <w:proofErr w:type="spellStart"/>
            <w:r w:rsidRPr="006B6368">
              <w:rPr>
                <w:b/>
              </w:rPr>
              <w:t>да</w:t>
            </w:r>
            <w:proofErr w:type="spellEnd"/>
          </w:p>
        </w:tc>
      </w:tr>
      <w:tr w:rsidR="008D13A1" w:rsidRPr="00CC627B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Pr="006B6368" w:rsidRDefault="008D13A1" w:rsidP="00FB5AD7">
            <w:proofErr w:type="spellStart"/>
            <w:r w:rsidRPr="006B6368">
              <w:t>Кол-во</w:t>
            </w:r>
            <w:proofErr w:type="spellEnd"/>
            <w:r w:rsidRPr="006B6368">
              <w:t xml:space="preserve"> </w:t>
            </w:r>
            <w:proofErr w:type="spellStart"/>
            <w:r w:rsidRPr="006B6368">
              <w:t>человек</w:t>
            </w:r>
            <w:proofErr w:type="spellEnd"/>
          </w:p>
        </w:tc>
        <w:tc>
          <w:tcPr>
            <w:tcW w:w="6780" w:type="dxa"/>
            <w:gridSpan w:val="5"/>
            <w:shd w:val="clear" w:color="auto" w:fill="FDE9D9"/>
          </w:tcPr>
          <w:p w:rsidR="008D13A1" w:rsidRPr="006B6368" w:rsidRDefault="008D13A1" w:rsidP="00FB5AD7">
            <w:pPr>
              <w:rPr>
                <w:b/>
              </w:rPr>
            </w:pPr>
            <w:r w:rsidRPr="006B6368">
              <w:rPr>
                <w:b/>
              </w:rPr>
              <w:t>1взрослых</w:t>
            </w:r>
          </w:p>
        </w:tc>
      </w:tr>
      <w:tr w:rsidR="008D13A1" w:rsidRPr="00CC627B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Pr="006B6368" w:rsidRDefault="008D13A1" w:rsidP="00FB5AD7">
            <w:proofErr w:type="spellStart"/>
            <w:r w:rsidRPr="006B6368">
              <w:t>Кол-во</w:t>
            </w:r>
            <w:proofErr w:type="spellEnd"/>
            <w:r w:rsidRPr="006B6368">
              <w:t xml:space="preserve"> </w:t>
            </w:r>
            <w:proofErr w:type="spellStart"/>
            <w:r>
              <w:t>паспорт</w:t>
            </w:r>
            <w:r w:rsidRPr="006B6368">
              <w:t>ов</w:t>
            </w:r>
            <w:proofErr w:type="spellEnd"/>
          </w:p>
        </w:tc>
        <w:tc>
          <w:tcPr>
            <w:tcW w:w="6780" w:type="dxa"/>
            <w:gridSpan w:val="5"/>
            <w:shd w:val="clear" w:color="auto" w:fill="FDE9D9"/>
          </w:tcPr>
          <w:p w:rsidR="008D13A1" w:rsidRPr="006B6368" w:rsidRDefault="008D13A1" w:rsidP="00FB5AD7">
            <w:pPr>
              <w:rPr>
                <w:b/>
              </w:rPr>
            </w:pPr>
            <w:r w:rsidRPr="006B6368">
              <w:rPr>
                <w:b/>
              </w:rPr>
              <w:t>1</w:t>
            </w:r>
          </w:p>
        </w:tc>
      </w:tr>
      <w:tr w:rsidR="008D13A1" w:rsidRPr="00CC627B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Pr="00CC15E5" w:rsidRDefault="008D13A1" w:rsidP="00FB5AD7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виз</w:t>
            </w:r>
            <w:proofErr w:type="spellEnd"/>
          </w:p>
        </w:tc>
        <w:tc>
          <w:tcPr>
            <w:tcW w:w="6780" w:type="dxa"/>
            <w:gridSpan w:val="5"/>
            <w:shd w:val="clear" w:color="auto" w:fill="FDE9D9"/>
          </w:tcPr>
          <w:p w:rsidR="008D13A1" w:rsidRPr="006B6368" w:rsidRDefault="008D13A1" w:rsidP="00FB5AD7">
            <w:pPr>
              <w:rPr>
                <w:b/>
              </w:rPr>
            </w:pPr>
          </w:p>
        </w:tc>
      </w:tr>
      <w:tr w:rsidR="008D13A1" w:rsidRPr="00CC627B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Pr="001E75EA" w:rsidRDefault="008D13A1" w:rsidP="00FB5AD7">
            <w:proofErr w:type="spellStart"/>
            <w:r w:rsidRPr="001E75EA">
              <w:t>Дополнительная</w:t>
            </w:r>
            <w:proofErr w:type="spellEnd"/>
            <w:r w:rsidRPr="001E75EA">
              <w:t xml:space="preserve"> </w:t>
            </w:r>
            <w:proofErr w:type="spellStart"/>
            <w:r w:rsidRPr="001E75EA">
              <w:t>информация</w:t>
            </w:r>
            <w:proofErr w:type="spellEnd"/>
          </w:p>
        </w:tc>
        <w:tc>
          <w:tcPr>
            <w:tcW w:w="6780" w:type="dxa"/>
            <w:gridSpan w:val="5"/>
            <w:shd w:val="clear" w:color="auto" w:fill="FDE9D9"/>
          </w:tcPr>
          <w:p w:rsidR="008D13A1" w:rsidRDefault="008D13A1" w:rsidP="00FB5AD7"/>
        </w:tc>
      </w:tr>
      <w:tr w:rsidR="008D13A1" w:rsidRPr="006536F4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8D13A1" w:rsidRPr="001E75EA" w:rsidRDefault="008D13A1" w:rsidP="00FB5AD7">
            <w:proofErr w:type="spellStart"/>
            <w:r w:rsidRPr="001E75EA">
              <w:t>Форма</w:t>
            </w:r>
            <w:proofErr w:type="spellEnd"/>
            <w:r w:rsidRPr="001E75EA">
              <w:t xml:space="preserve"> </w:t>
            </w:r>
            <w:proofErr w:type="spellStart"/>
            <w:r w:rsidRPr="001E75EA">
              <w:t>оплаты</w:t>
            </w:r>
            <w:proofErr w:type="spellEnd"/>
            <w:r w:rsidRPr="001E75EA">
              <w:t xml:space="preserve"> (</w:t>
            </w:r>
            <w:proofErr w:type="spellStart"/>
            <w:r w:rsidRPr="001E75EA">
              <w:t>подчеркнуть</w:t>
            </w:r>
            <w:proofErr w:type="spellEnd"/>
            <w:r w:rsidRPr="001E75EA">
              <w:t>)</w:t>
            </w:r>
          </w:p>
        </w:tc>
        <w:tc>
          <w:tcPr>
            <w:tcW w:w="6780" w:type="dxa"/>
            <w:gridSpan w:val="5"/>
            <w:shd w:val="clear" w:color="auto" w:fill="FDE9D9"/>
          </w:tcPr>
          <w:p w:rsidR="008D13A1" w:rsidRPr="00FB5AD7" w:rsidRDefault="008D13A1" w:rsidP="00FB5AD7">
            <w:pPr>
              <w:rPr>
                <w:lang w:val="ru-RU"/>
              </w:rPr>
            </w:pPr>
            <w:r w:rsidRPr="00FB5AD7">
              <w:rPr>
                <w:lang w:val="ru-RU"/>
              </w:rPr>
              <w:t>безналичная,     через кассу банка,      наличная</w:t>
            </w:r>
          </w:p>
        </w:tc>
      </w:tr>
      <w:tr w:rsidR="001E75EA" w:rsidRPr="006536F4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1E75EA" w:rsidRPr="001E75EA" w:rsidRDefault="001E75EA" w:rsidP="00FB5AD7">
            <w:bookmarkStart w:id="5" w:name="_Hlk480726786"/>
            <w:proofErr w:type="spellStart"/>
            <w:r w:rsidRPr="001E75EA">
              <w:t>Полученение</w:t>
            </w:r>
            <w:proofErr w:type="spellEnd"/>
            <w:r w:rsidRPr="001E75EA">
              <w:t xml:space="preserve"> </w:t>
            </w:r>
            <w:proofErr w:type="spellStart"/>
            <w:r w:rsidRPr="001E75EA">
              <w:t>услуги</w:t>
            </w:r>
            <w:proofErr w:type="spellEnd"/>
            <w:r w:rsidRPr="001E75EA">
              <w:t xml:space="preserve"> (</w:t>
            </w:r>
            <w:proofErr w:type="spellStart"/>
            <w:r w:rsidRPr="001E75EA">
              <w:t>подчеркнуть</w:t>
            </w:r>
            <w:proofErr w:type="spellEnd"/>
            <w:r w:rsidRPr="001E75EA">
              <w:t>)</w:t>
            </w:r>
          </w:p>
        </w:tc>
        <w:tc>
          <w:tcPr>
            <w:tcW w:w="6780" w:type="dxa"/>
            <w:gridSpan w:val="5"/>
            <w:shd w:val="clear" w:color="auto" w:fill="FDE9D9"/>
          </w:tcPr>
          <w:p w:rsidR="001E75EA" w:rsidRPr="00FB5AD7" w:rsidRDefault="001E75EA" w:rsidP="00FB5AD7">
            <w:pPr>
              <w:rPr>
                <w:lang w:val="ru-RU"/>
              </w:rPr>
            </w:pPr>
            <w:bookmarkStart w:id="6" w:name="OLE_LINK470"/>
            <w:bookmarkStart w:id="7" w:name="OLE_LINK471"/>
            <w:bookmarkStart w:id="8" w:name="OLE_LINK472"/>
            <w:bookmarkStart w:id="9" w:name="OLE_LINK473"/>
            <w:r w:rsidRPr="00FB5AD7">
              <w:rPr>
                <w:lang w:val="ru-RU"/>
              </w:rPr>
              <w:t>Лично / через доверенное лицо / почтой/ курьером</w:t>
            </w:r>
            <w:bookmarkEnd w:id="6"/>
            <w:bookmarkEnd w:id="7"/>
            <w:bookmarkEnd w:id="8"/>
            <w:bookmarkEnd w:id="9"/>
          </w:p>
        </w:tc>
      </w:tr>
      <w:bookmarkEnd w:id="5"/>
      <w:tr w:rsidR="001E75EA" w:rsidRPr="006536F4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1E75EA" w:rsidRPr="00FB5AD7" w:rsidRDefault="001E75EA" w:rsidP="00FB5AD7">
            <w:pPr>
              <w:rPr>
                <w:b/>
                <w:lang w:val="ru-RU"/>
              </w:rPr>
            </w:pPr>
            <w:r w:rsidRPr="00FB5AD7">
              <w:rPr>
                <w:b/>
                <w:lang w:val="ru-RU"/>
              </w:rPr>
              <w:t>Расчет стоимости и общая стоимость</w:t>
            </w:r>
          </w:p>
        </w:tc>
        <w:tc>
          <w:tcPr>
            <w:tcW w:w="6780" w:type="dxa"/>
            <w:gridSpan w:val="5"/>
            <w:shd w:val="clear" w:color="auto" w:fill="FDE9D9"/>
          </w:tcPr>
          <w:p w:rsidR="001E75EA" w:rsidRPr="00FB5AD7" w:rsidRDefault="001E75EA" w:rsidP="00FB5AD7">
            <w:pPr>
              <w:rPr>
                <w:lang w:val="ru-RU"/>
              </w:rPr>
            </w:pPr>
          </w:p>
        </w:tc>
      </w:tr>
      <w:tr w:rsidR="001E75EA" w:rsidRPr="00364D8C" w:rsidTr="006536F4">
        <w:trPr>
          <w:trHeight w:val="340"/>
        </w:trPr>
        <w:tc>
          <w:tcPr>
            <w:tcW w:w="4419" w:type="dxa"/>
            <w:gridSpan w:val="3"/>
            <w:shd w:val="clear" w:color="auto" w:fill="FDE9D9"/>
          </w:tcPr>
          <w:p w:rsidR="001E75EA" w:rsidRPr="00CF1DC7" w:rsidRDefault="001E75EA" w:rsidP="00FB5AD7">
            <w:pPr>
              <w:rPr>
                <w:b/>
              </w:rPr>
            </w:pPr>
            <w:proofErr w:type="spellStart"/>
            <w:r w:rsidRPr="00CF1DC7">
              <w:rPr>
                <w:b/>
              </w:rPr>
              <w:t>Срок</w:t>
            </w:r>
            <w:proofErr w:type="spellEnd"/>
            <w:r w:rsidRPr="00CF1DC7">
              <w:rPr>
                <w:b/>
              </w:rPr>
              <w:t xml:space="preserve"> </w:t>
            </w:r>
            <w:proofErr w:type="spellStart"/>
            <w:r w:rsidRPr="00CF1DC7">
              <w:rPr>
                <w:b/>
              </w:rPr>
              <w:t>оплаты</w:t>
            </w:r>
            <w:proofErr w:type="spellEnd"/>
          </w:p>
        </w:tc>
        <w:tc>
          <w:tcPr>
            <w:tcW w:w="6780" w:type="dxa"/>
            <w:gridSpan w:val="5"/>
            <w:shd w:val="clear" w:color="auto" w:fill="FDE9D9"/>
          </w:tcPr>
          <w:p w:rsidR="001E75EA" w:rsidRPr="001E75EA" w:rsidRDefault="001E75EA" w:rsidP="00FB5AD7"/>
        </w:tc>
      </w:tr>
      <w:tr w:rsidR="008D13A1" w:rsidRPr="003323E4" w:rsidTr="006536F4">
        <w:trPr>
          <w:trHeight w:val="340"/>
        </w:trPr>
        <w:tc>
          <w:tcPr>
            <w:tcW w:w="11199" w:type="dxa"/>
            <w:gridSpan w:val="8"/>
            <w:shd w:val="clear" w:color="auto" w:fill="FDE9D9"/>
          </w:tcPr>
          <w:p w:rsidR="008D13A1" w:rsidRPr="00552569" w:rsidRDefault="008D13A1" w:rsidP="007967CB">
            <w:pPr>
              <w:jc w:val="center"/>
            </w:pPr>
            <w:proofErr w:type="spellStart"/>
            <w:r w:rsidRPr="00CC627B">
              <w:rPr>
                <w:b/>
              </w:rPr>
              <w:t>Данные</w:t>
            </w:r>
            <w:proofErr w:type="spellEnd"/>
            <w:r w:rsidRPr="00CC627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клиентов</w:t>
            </w:r>
            <w:proofErr w:type="spellEnd"/>
          </w:p>
        </w:tc>
      </w:tr>
      <w:tr w:rsidR="008D13A1" w:rsidRPr="003323E4" w:rsidTr="006536F4">
        <w:trPr>
          <w:trHeight w:val="340"/>
        </w:trPr>
        <w:tc>
          <w:tcPr>
            <w:tcW w:w="3766" w:type="dxa"/>
            <w:gridSpan w:val="2"/>
            <w:shd w:val="clear" w:color="auto" w:fill="FDE9D9"/>
            <w:vAlign w:val="bottom"/>
          </w:tcPr>
          <w:p w:rsidR="008D13A1" w:rsidRPr="00FB5AD7" w:rsidRDefault="008D13A1" w:rsidP="00FB5AD7">
            <w:pPr>
              <w:rPr>
                <w:lang w:val="ru-RU"/>
              </w:rPr>
            </w:pPr>
            <w:r w:rsidRPr="00FB5AD7">
              <w:rPr>
                <w:lang w:val="ru-RU"/>
              </w:rPr>
              <w:t xml:space="preserve">Ф.И. по </w:t>
            </w:r>
            <w:proofErr w:type="spellStart"/>
            <w:r w:rsidRPr="00FB5AD7">
              <w:rPr>
                <w:lang w:val="ru-RU"/>
              </w:rPr>
              <w:t>з</w:t>
            </w:r>
            <w:proofErr w:type="spellEnd"/>
            <w:r w:rsidRPr="00FB5AD7">
              <w:rPr>
                <w:lang w:val="ru-RU"/>
              </w:rPr>
              <w:t>/паспорту</w:t>
            </w:r>
          </w:p>
        </w:tc>
        <w:tc>
          <w:tcPr>
            <w:tcW w:w="1905" w:type="dxa"/>
            <w:gridSpan w:val="2"/>
            <w:shd w:val="clear" w:color="auto" w:fill="FDE9D9"/>
            <w:vAlign w:val="bottom"/>
          </w:tcPr>
          <w:p w:rsidR="008D13A1" w:rsidRPr="002F6D06" w:rsidRDefault="008D13A1" w:rsidP="00FB5AD7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</w:p>
        </w:tc>
        <w:tc>
          <w:tcPr>
            <w:tcW w:w="2779" w:type="dxa"/>
            <w:gridSpan w:val="3"/>
            <w:shd w:val="clear" w:color="auto" w:fill="FDE9D9"/>
            <w:vAlign w:val="bottom"/>
          </w:tcPr>
          <w:p w:rsidR="008D13A1" w:rsidRPr="003323E4" w:rsidRDefault="008D13A1" w:rsidP="00FB5AD7">
            <w:r>
              <w:t xml:space="preserve">№ </w:t>
            </w:r>
            <w:proofErr w:type="spellStart"/>
            <w:r>
              <w:t>паспорта</w:t>
            </w:r>
            <w:proofErr w:type="spellEnd"/>
          </w:p>
        </w:tc>
        <w:tc>
          <w:tcPr>
            <w:tcW w:w="2749" w:type="dxa"/>
            <w:shd w:val="clear" w:color="auto" w:fill="FDE9D9"/>
            <w:vAlign w:val="bottom"/>
          </w:tcPr>
          <w:p w:rsidR="008D13A1" w:rsidRPr="003323E4" w:rsidRDefault="008D13A1" w:rsidP="00FB5AD7"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действия</w:t>
            </w:r>
            <w:proofErr w:type="spellEnd"/>
            <w:r>
              <w:t xml:space="preserve"> </w:t>
            </w:r>
            <w:proofErr w:type="spellStart"/>
            <w:r>
              <w:t>паспорта</w:t>
            </w:r>
            <w:proofErr w:type="spellEnd"/>
          </w:p>
        </w:tc>
      </w:tr>
      <w:tr w:rsidR="008D13A1" w:rsidRPr="00CC627B" w:rsidTr="006536F4">
        <w:trPr>
          <w:trHeight w:val="340"/>
        </w:trPr>
        <w:tc>
          <w:tcPr>
            <w:tcW w:w="3766" w:type="dxa"/>
            <w:gridSpan w:val="2"/>
            <w:shd w:val="clear" w:color="auto" w:fill="FDE9D9"/>
            <w:vAlign w:val="bottom"/>
          </w:tcPr>
          <w:p w:rsidR="008D13A1" w:rsidRPr="009042E8" w:rsidRDefault="008D13A1" w:rsidP="00FB5AD7">
            <w:r>
              <w:t>ХХХХХХХ</w:t>
            </w:r>
          </w:p>
        </w:tc>
        <w:tc>
          <w:tcPr>
            <w:tcW w:w="1905" w:type="dxa"/>
            <w:gridSpan w:val="2"/>
            <w:shd w:val="clear" w:color="auto" w:fill="FDE9D9"/>
            <w:vAlign w:val="bottom"/>
          </w:tcPr>
          <w:p w:rsidR="008D13A1" w:rsidRPr="009042E8" w:rsidRDefault="008D13A1" w:rsidP="00FB5AD7">
            <w:r>
              <w:t>ХХХХХХ</w:t>
            </w:r>
          </w:p>
        </w:tc>
        <w:tc>
          <w:tcPr>
            <w:tcW w:w="2779" w:type="dxa"/>
            <w:gridSpan w:val="3"/>
            <w:shd w:val="clear" w:color="auto" w:fill="FDE9D9"/>
            <w:vAlign w:val="bottom"/>
          </w:tcPr>
          <w:p w:rsidR="008D13A1" w:rsidRPr="004C1F99" w:rsidRDefault="008D13A1" w:rsidP="00FB5AD7">
            <w:r>
              <w:t>ХХХХХХХХ</w:t>
            </w:r>
          </w:p>
        </w:tc>
        <w:tc>
          <w:tcPr>
            <w:tcW w:w="2749" w:type="dxa"/>
            <w:shd w:val="clear" w:color="auto" w:fill="FDE9D9"/>
            <w:vAlign w:val="bottom"/>
          </w:tcPr>
          <w:p w:rsidR="008D13A1" w:rsidRPr="00CC627B" w:rsidRDefault="008D13A1" w:rsidP="00FB5AD7">
            <w:r>
              <w:t>ХХХХХХХХ</w:t>
            </w:r>
          </w:p>
        </w:tc>
      </w:tr>
      <w:tr w:rsidR="008D13A1" w:rsidRPr="00CC627B" w:rsidTr="006536F4">
        <w:trPr>
          <w:trHeight w:val="340"/>
        </w:trPr>
        <w:tc>
          <w:tcPr>
            <w:tcW w:w="3766" w:type="dxa"/>
            <w:gridSpan w:val="2"/>
            <w:shd w:val="clear" w:color="auto" w:fill="FDE9D9"/>
            <w:vAlign w:val="bottom"/>
          </w:tcPr>
          <w:p w:rsidR="008D13A1" w:rsidRPr="00CC627B" w:rsidRDefault="008D13A1" w:rsidP="00FB5AD7"/>
        </w:tc>
        <w:tc>
          <w:tcPr>
            <w:tcW w:w="1905" w:type="dxa"/>
            <w:gridSpan w:val="2"/>
            <w:shd w:val="clear" w:color="auto" w:fill="FDE9D9"/>
            <w:vAlign w:val="bottom"/>
          </w:tcPr>
          <w:p w:rsidR="008D13A1" w:rsidRPr="002F6D06" w:rsidRDefault="008D13A1" w:rsidP="00FB5AD7"/>
        </w:tc>
        <w:tc>
          <w:tcPr>
            <w:tcW w:w="2779" w:type="dxa"/>
            <w:gridSpan w:val="3"/>
            <w:shd w:val="clear" w:color="auto" w:fill="FDE9D9"/>
            <w:vAlign w:val="bottom"/>
          </w:tcPr>
          <w:p w:rsidR="008D13A1" w:rsidRPr="002F6D06" w:rsidRDefault="008D13A1" w:rsidP="00FB5AD7"/>
        </w:tc>
        <w:tc>
          <w:tcPr>
            <w:tcW w:w="2749" w:type="dxa"/>
            <w:shd w:val="clear" w:color="auto" w:fill="FDE9D9"/>
            <w:vAlign w:val="bottom"/>
          </w:tcPr>
          <w:p w:rsidR="008D13A1" w:rsidRPr="002F6D06" w:rsidRDefault="008D13A1" w:rsidP="00FB5AD7"/>
        </w:tc>
      </w:tr>
      <w:tr w:rsidR="008D13A1" w:rsidRPr="00CC627B" w:rsidTr="006536F4">
        <w:trPr>
          <w:trHeight w:val="340"/>
        </w:trPr>
        <w:tc>
          <w:tcPr>
            <w:tcW w:w="3766" w:type="dxa"/>
            <w:gridSpan w:val="2"/>
            <w:shd w:val="clear" w:color="auto" w:fill="FDE9D9"/>
            <w:vAlign w:val="bottom"/>
          </w:tcPr>
          <w:p w:rsidR="008D13A1" w:rsidRPr="00CC627B" w:rsidRDefault="008D13A1" w:rsidP="00FB5AD7"/>
        </w:tc>
        <w:tc>
          <w:tcPr>
            <w:tcW w:w="1905" w:type="dxa"/>
            <w:gridSpan w:val="2"/>
            <w:shd w:val="clear" w:color="auto" w:fill="FDE9D9"/>
            <w:vAlign w:val="bottom"/>
          </w:tcPr>
          <w:p w:rsidR="008D13A1" w:rsidRPr="00CC627B" w:rsidRDefault="008D13A1" w:rsidP="00FB5AD7"/>
        </w:tc>
        <w:tc>
          <w:tcPr>
            <w:tcW w:w="2779" w:type="dxa"/>
            <w:gridSpan w:val="3"/>
            <w:shd w:val="clear" w:color="auto" w:fill="FDE9D9"/>
            <w:vAlign w:val="bottom"/>
          </w:tcPr>
          <w:p w:rsidR="008D13A1" w:rsidRPr="002F6D06" w:rsidRDefault="008D13A1" w:rsidP="00FB5AD7"/>
        </w:tc>
        <w:tc>
          <w:tcPr>
            <w:tcW w:w="2749" w:type="dxa"/>
            <w:shd w:val="clear" w:color="auto" w:fill="FDE9D9"/>
            <w:vAlign w:val="bottom"/>
          </w:tcPr>
          <w:p w:rsidR="008D13A1" w:rsidRPr="002F6D06" w:rsidRDefault="008D13A1" w:rsidP="00FB5AD7"/>
        </w:tc>
      </w:tr>
      <w:tr w:rsidR="00BA40DE" w:rsidRPr="00CC627B" w:rsidTr="006536F4">
        <w:trPr>
          <w:trHeight w:val="340"/>
        </w:trPr>
        <w:tc>
          <w:tcPr>
            <w:tcW w:w="3766" w:type="dxa"/>
            <w:gridSpan w:val="2"/>
            <w:shd w:val="clear" w:color="auto" w:fill="FDE9D9"/>
            <w:vAlign w:val="bottom"/>
          </w:tcPr>
          <w:p w:rsidR="00BA40DE" w:rsidRPr="00CC627B" w:rsidRDefault="00BA40DE" w:rsidP="00FB5AD7"/>
        </w:tc>
        <w:tc>
          <w:tcPr>
            <w:tcW w:w="1905" w:type="dxa"/>
            <w:gridSpan w:val="2"/>
            <w:shd w:val="clear" w:color="auto" w:fill="FDE9D9"/>
            <w:vAlign w:val="bottom"/>
          </w:tcPr>
          <w:p w:rsidR="00BA40DE" w:rsidRPr="00CC627B" w:rsidRDefault="00BA40DE" w:rsidP="00FB5AD7"/>
        </w:tc>
        <w:tc>
          <w:tcPr>
            <w:tcW w:w="2779" w:type="dxa"/>
            <w:gridSpan w:val="3"/>
            <w:shd w:val="clear" w:color="auto" w:fill="FDE9D9"/>
            <w:vAlign w:val="bottom"/>
          </w:tcPr>
          <w:p w:rsidR="00BA40DE" w:rsidRPr="002F6D06" w:rsidRDefault="00BA40DE" w:rsidP="00FB5AD7"/>
        </w:tc>
        <w:tc>
          <w:tcPr>
            <w:tcW w:w="2749" w:type="dxa"/>
            <w:shd w:val="clear" w:color="auto" w:fill="FDE9D9"/>
            <w:vAlign w:val="bottom"/>
          </w:tcPr>
          <w:p w:rsidR="00BA40DE" w:rsidRPr="002F6D06" w:rsidRDefault="00BA40DE" w:rsidP="00FB5AD7"/>
        </w:tc>
      </w:tr>
      <w:tr w:rsidR="00BA40DE" w:rsidRPr="006536F4" w:rsidTr="006536F4">
        <w:trPr>
          <w:trHeight w:val="340"/>
        </w:trPr>
        <w:tc>
          <w:tcPr>
            <w:tcW w:w="11199" w:type="dxa"/>
            <w:gridSpan w:val="8"/>
            <w:shd w:val="clear" w:color="auto" w:fill="FABF8F" w:themeFill="accent6" w:themeFillTint="99"/>
            <w:vAlign w:val="bottom"/>
          </w:tcPr>
          <w:p w:rsidR="00BA40DE" w:rsidRDefault="00BA40DE" w:rsidP="00FB5AD7">
            <w:pPr>
              <w:rPr>
                <w:b/>
                <w:lang w:val="ru-RU"/>
              </w:rPr>
            </w:pPr>
          </w:p>
          <w:p w:rsidR="00BA40DE" w:rsidRPr="00BA40DE" w:rsidRDefault="00BA40DE" w:rsidP="00BA40DE">
            <w:pPr>
              <w:rPr>
                <w:b/>
                <w:lang w:val="ru-RU"/>
              </w:rPr>
            </w:pPr>
            <w:r w:rsidRPr="00BA40DE">
              <w:rPr>
                <w:b/>
                <w:lang w:val="ru-RU"/>
              </w:rPr>
              <w:t xml:space="preserve">Подтверждение ООО «Континент тур»      </w:t>
            </w:r>
            <w:r w:rsidR="001748E5">
              <w:rPr>
                <w:b/>
                <w:lang w:val="ru-RU"/>
              </w:rPr>
              <w:t xml:space="preserve">         </w:t>
            </w:r>
            <w:r w:rsidRPr="00BA40DE">
              <w:rPr>
                <w:b/>
                <w:lang w:val="ru-RU"/>
              </w:rPr>
              <w:t>Дата__________________</w:t>
            </w:r>
          </w:p>
        </w:tc>
      </w:tr>
      <w:tr w:rsidR="00BA40DE" w:rsidRPr="00BA40DE" w:rsidTr="006536F4">
        <w:trPr>
          <w:trHeight w:val="340"/>
        </w:trPr>
        <w:tc>
          <w:tcPr>
            <w:tcW w:w="3733" w:type="dxa"/>
            <w:shd w:val="clear" w:color="auto" w:fill="FABF8F" w:themeFill="accent6" w:themeFillTint="99"/>
          </w:tcPr>
          <w:p w:rsidR="00BA40DE" w:rsidRPr="00680DDF" w:rsidRDefault="00BA40DE" w:rsidP="00CB65DC">
            <w:pPr>
              <w:rPr>
                <w:b/>
              </w:rPr>
            </w:pPr>
            <w:bookmarkStart w:id="10" w:name="_Hlk480726565"/>
            <w:proofErr w:type="spellStart"/>
            <w:r>
              <w:rPr>
                <w:b/>
              </w:rPr>
              <w:t>Стоимость</w:t>
            </w:r>
            <w:proofErr w:type="spellEnd"/>
            <w:r>
              <w:rPr>
                <w:b/>
              </w:rPr>
              <w:t xml:space="preserve"> </w:t>
            </w:r>
            <w:r w:rsidR="00CB65DC">
              <w:rPr>
                <w:b/>
                <w:lang w:val="ru-RU"/>
              </w:rPr>
              <w:t>услуги</w:t>
            </w:r>
            <w:r>
              <w:rPr>
                <w:b/>
              </w:rPr>
              <w:t>:</w:t>
            </w:r>
          </w:p>
        </w:tc>
        <w:tc>
          <w:tcPr>
            <w:tcW w:w="3733" w:type="dxa"/>
            <w:gridSpan w:val="5"/>
            <w:shd w:val="clear" w:color="auto" w:fill="FABF8F" w:themeFill="accent6" w:themeFillTint="99"/>
          </w:tcPr>
          <w:p w:rsidR="00BA40DE" w:rsidRPr="00680DDF" w:rsidRDefault="00BA40DE" w:rsidP="00BA40DE">
            <w:pPr>
              <w:rPr>
                <w:b/>
              </w:rPr>
            </w:pPr>
            <w:proofErr w:type="spellStart"/>
            <w:r w:rsidRPr="00680DDF">
              <w:rPr>
                <w:b/>
              </w:rPr>
              <w:t>Срок</w:t>
            </w:r>
            <w:proofErr w:type="spellEnd"/>
            <w:r w:rsidRPr="00680DDF">
              <w:rPr>
                <w:b/>
              </w:rPr>
              <w:t xml:space="preserve"> </w:t>
            </w:r>
            <w:proofErr w:type="spellStart"/>
            <w:r w:rsidRPr="00680DDF">
              <w:rPr>
                <w:b/>
              </w:rPr>
              <w:t>оплаты</w:t>
            </w:r>
            <w:proofErr w:type="spellEnd"/>
            <w:r w:rsidRPr="00680DDF">
              <w:rPr>
                <w:b/>
              </w:rPr>
              <w:t>:</w:t>
            </w:r>
          </w:p>
        </w:tc>
        <w:tc>
          <w:tcPr>
            <w:tcW w:w="3733" w:type="dxa"/>
            <w:gridSpan w:val="2"/>
            <w:shd w:val="clear" w:color="auto" w:fill="FABF8F" w:themeFill="accent6" w:themeFillTint="99"/>
          </w:tcPr>
          <w:p w:rsidR="00BA40DE" w:rsidRDefault="00BA40DE" w:rsidP="00BA40DE"/>
        </w:tc>
      </w:tr>
      <w:tr w:rsidR="001748E5" w:rsidRPr="00BA40DE" w:rsidTr="006536F4">
        <w:trPr>
          <w:trHeight w:val="340"/>
        </w:trPr>
        <w:tc>
          <w:tcPr>
            <w:tcW w:w="3733" w:type="dxa"/>
            <w:shd w:val="clear" w:color="auto" w:fill="FABF8F" w:themeFill="accent6" w:themeFillTint="99"/>
          </w:tcPr>
          <w:p w:rsidR="001748E5" w:rsidRDefault="001748E5" w:rsidP="006536F4">
            <w:pPr>
              <w:rPr>
                <w:b/>
              </w:rPr>
            </w:pPr>
            <w:bookmarkStart w:id="11" w:name="OLE_LINK461"/>
            <w:bookmarkStart w:id="12" w:name="OLE_LINK462"/>
            <w:bookmarkStart w:id="13" w:name="OLE_LINK463"/>
            <w:bookmarkStart w:id="14" w:name="OLE_LINK464"/>
            <w:bookmarkEnd w:id="10"/>
            <w:proofErr w:type="spellStart"/>
            <w:r>
              <w:rPr>
                <w:b/>
              </w:rPr>
              <w:t>Комиссионное</w:t>
            </w:r>
            <w:proofErr w:type="spellEnd"/>
            <w:r>
              <w:rPr>
                <w:b/>
              </w:rPr>
              <w:t xml:space="preserve"> </w:t>
            </w:r>
            <w:r w:rsidR="006536F4">
              <w:rPr>
                <w:b/>
                <w:lang w:val="ru-RU"/>
              </w:rPr>
              <w:t>в</w:t>
            </w:r>
            <w:proofErr w:type="spellStart"/>
            <w:r>
              <w:rPr>
                <w:b/>
              </w:rPr>
              <w:t>ознаграждение</w:t>
            </w:r>
            <w:bookmarkEnd w:id="11"/>
            <w:bookmarkEnd w:id="12"/>
            <w:bookmarkEnd w:id="13"/>
            <w:bookmarkEnd w:id="14"/>
            <w:proofErr w:type="spellEnd"/>
          </w:p>
        </w:tc>
        <w:tc>
          <w:tcPr>
            <w:tcW w:w="7466" w:type="dxa"/>
            <w:gridSpan w:val="7"/>
            <w:shd w:val="clear" w:color="auto" w:fill="FABF8F" w:themeFill="accent6" w:themeFillTint="99"/>
          </w:tcPr>
          <w:p w:rsidR="001748E5" w:rsidRDefault="001748E5" w:rsidP="00BA40DE"/>
        </w:tc>
      </w:tr>
      <w:tr w:rsidR="001748E5" w:rsidRPr="00BA40DE" w:rsidTr="006536F4">
        <w:trPr>
          <w:trHeight w:val="340"/>
        </w:trPr>
        <w:tc>
          <w:tcPr>
            <w:tcW w:w="3733" w:type="dxa"/>
            <w:shd w:val="clear" w:color="auto" w:fill="FABF8F" w:themeFill="accent6" w:themeFillTint="99"/>
          </w:tcPr>
          <w:p w:rsidR="001748E5" w:rsidRDefault="001748E5" w:rsidP="001748E5">
            <w:pPr>
              <w:rPr>
                <w:b/>
              </w:rPr>
            </w:pPr>
            <w:bookmarkStart w:id="15" w:name="OLE_LINK465"/>
            <w:bookmarkStart w:id="16" w:name="OLE_LINK466"/>
            <w:bookmarkStart w:id="17" w:name="OLE_LINK467"/>
            <w:proofErr w:type="spellStart"/>
            <w:r>
              <w:rPr>
                <w:b/>
              </w:rPr>
              <w:t>Итоговая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стоимость</w:t>
            </w:r>
            <w:proofErr w:type="spellEnd"/>
            <w:r>
              <w:rPr>
                <w:b/>
              </w:rPr>
              <w:t xml:space="preserve"> к </w:t>
            </w:r>
            <w:proofErr w:type="spellStart"/>
            <w:r>
              <w:rPr>
                <w:b/>
              </w:rPr>
              <w:t>оплате</w:t>
            </w:r>
            <w:bookmarkEnd w:id="15"/>
            <w:bookmarkEnd w:id="16"/>
            <w:bookmarkEnd w:id="17"/>
            <w:proofErr w:type="spellEnd"/>
          </w:p>
        </w:tc>
        <w:tc>
          <w:tcPr>
            <w:tcW w:w="7466" w:type="dxa"/>
            <w:gridSpan w:val="7"/>
            <w:shd w:val="clear" w:color="auto" w:fill="FABF8F" w:themeFill="accent6" w:themeFillTint="99"/>
          </w:tcPr>
          <w:p w:rsidR="001748E5" w:rsidRDefault="001748E5" w:rsidP="00BA40DE"/>
        </w:tc>
      </w:tr>
      <w:tr w:rsidR="001748E5" w:rsidRPr="006536F4" w:rsidTr="006536F4">
        <w:trPr>
          <w:trHeight w:val="340"/>
        </w:trPr>
        <w:tc>
          <w:tcPr>
            <w:tcW w:w="7466" w:type="dxa"/>
            <w:gridSpan w:val="6"/>
            <w:shd w:val="clear" w:color="auto" w:fill="FABF8F" w:themeFill="accent6" w:themeFillTint="99"/>
          </w:tcPr>
          <w:p w:rsidR="001748E5" w:rsidRPr="001748E5" w:rsidRDefault="001748E5" w:rsidP="00BA40DE">
            <w:pPr>
              <w:rPr>
                <w:b/>
                <w:color w:val="FF0000"/>
                <w:lang w:val="ru-RU"/>
              </w:rPr>
            </w:pPr>
            <w:r w:rsidRPr="001748E5">
              <w:rPr>
                <w:b/>
                <w:color w:val="FF0000"/>
                <w:lang w:val="ru-RU"/>
              </w:rPr>
              <w:t>Срок предоставления документов для оформления визы</w:t>
            </w:r>
          </w:p>
        </w:tc>
        <w:tc>
          <w:tcPr>
            <w:tcW w:w="3733" w:type="dxa"/>
            <w:gridSpan w:val="2"/>
            <w:shd w:val="clear" w:color="auto" w:fill="FABF8F" w:themeFill="accent6" w:themeFillTint="99"/>
          </w:tcPr>
          <w:p w:rsidR="001748E5" w:rsidRPr="001748E5" w:rsidRDefault="001748E5" w:rsidP="00BA40DE">
            <w:pPr>
              <w:rPr>
                <w:lang w:val="ru-RU"/>
              </w:rPr>
            </w:pPr>
          </w:p>
        </w:tc>
      </w:tr>
      <w:tr w:rsidR="001748E5" w:rsidRPr="00BA40DE" w:rsidTr="006536F4">
        <w:trPr>
          <w:trHeight w:val="340"/>
        </w:trPr>
        <w:tc>
          <w:tcPr>
            <w:tcW w:w="3733" w:type="dxa"/>
            <w:shd w:val="clear" w:color="auto" w:fill="FABF8F" w:themeFill="accent6" w:themeFillTint="99"/>
          </w:tcPr>
          <w:p w:rsidR="001748E5" w:rsidRDefault="001748E5" w:rsidP="001748E5">
            <w:pPr>
              <w:rPr>
                <w:b/>
              </w:rPr>
            </w:pPr>
            <w:bookmarkStart w:id="18" w:name="OLE_LINK474"/>
            <w:bookmarkStart w:id="19" w:name="OLE_LINK475"/>
            <w:bookmarkStart w:id="20" w:name="OLE_LINK476"/>
            <w:bookmarkStart w:id="21" w:name="OLE_LINK477"/>
            <w:proofErr w:type="spellStart"/>
            <w:r>
              <w:rPr>
                <w:b/>
              </w:rPr>
              <w:t>Дополнительная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информация</w:t>
            </w:r>
            <w:bookmarkEnd w:id="18"/>
            <w:bookmarkEnd w:id="19"/>
            <w:bookmarkEnd w:id="20"/>
            <w:bookmarkEnd w:id="21"/>
            <w:proofErr w:type="spellEnd"/>
          </w:p>
        </w:tc>
        <w:tc>
          <w:tcPr>
            <w:tcW w:w="7466" w:type="dxa"/>
            <w:gridSpan w:val="7"/>
            <w:shd w:val="clear" w:color="auto" w:fill="FABF8F" w:themeFill="accent6" w:themeFillTint="99"/>
          </w:tcPr>
          <w:p w:rsidR="001748E5" w:rsidRPr="001748E5" w:rsidRDefault="001748E5" w:rsidP="00BA40DE">
            <w:pPr>
              <w:rPr>
                <w:lang w:val="ru-RU"/>
              </w:rPr>
            </w:pPr>
          </w:p>
        </w:tc>
      </w:tr>
      <w:tr w:rsidR="001748E5" w:rsidRPr="00BA40DE" w:rsidTr="006536F4">
        <w:trPr>
          <w:trHeight w:val="340"/>
        </w:trPr>
        <w:tc>
          <w:tcPr>
            <w:tcW w:w="3733" w:type="dxa"/>
            <w:shd w:val="clear" w:color="auto" w:fill="FABF8F" w:themeFill="accent6" w:themeFillTint="99"/>
          </w:tcPr>
          <w:p w:rsidR="001748E5" w:rsidRDefault="001748E5" w:rsidP="001748E5">
            <w:pPr>
              <w:rPr>
                <w:b/>
              </w:rPr>
            </w:pPr>
            <w:bookmarkStart w:id="22" w:name="OLE_LINK478"/>
            <w:bookmarkStart w:id="23" w:name="OLE_LINK479"/>
            <w:bookmarkStart w:id="24" w:name="OLE_LINK480"/>
            <w:bookmarkStart w:id="25" w:name="OLE_LINK481"/>
            <w:r w:rsidRPr="001748E5">
              <w:rPr>
                <w:b/>
              </w:rPr>
              <w:t xml:space="preserve">Б/н </w:t>
            </w:r>
            <w:proofErr w:type="spellStart"/>
            <w:r w:rsidRPr="001748E5">
              <w:rPr>
                <w:b/>
              </w:rPr>
              <w:t>оплата</w:t>
            </w:r>
            <w:proofErr w:type="spellEnd"/>
            <w:r w:rsidRPr="001748E5">
              <w:rPr>
                <w:b/>
              </w:rPr>
              <w:t xml:space="preserve"> </w:t>
            </w:r>
            <w:proofErr w:type="spellStart"/>
            <w:r w:rsidRPr="001748E5">
              <w:rPr>
                <w:b/>
              </w:rPr>
              <w:t>поступила</w:t>
            </w:r>
            <w:bookmarkEnd w:id="22"/>
            <w:bookmarkEnd w:id="23"/>
            <w:bookmarkEnd w:id="24"/>
            <w:bookmarkEnd w:id="25"/>
            <w:proofErr w:type="spellEnd"/>
          </w:p>
        </w:tc>
        <w:tc>
          <w:tcPr>
            <w:tcW w:w="7466" w:type="dxa"/>
            <w:gridSpan w:val="7"/>
            <w:shd w:val="clear" w:color="auto" w:fill="FABF8F" w:themeFill="accent6" w:themeFillTint="99"/>
          </w:tcPr>
          <w:p w:rsidR="001748E5" w:rsidRPr="001748E5" w:rsidRDefault="001748E5" w:rsidP="00BA40DE">
            <w:pPr>
              <w:rPr>
                <w:lang w:val="ru-RU"/>
              </w:rPr>
            </w:pPr>
          </w:p>
        </w:tc>
      </w:tr>
      <w:tr w:rsidR="001748E5" w:rsidRPr="00AE6FA5" w:rsidTr="006536F4">
        <w:tblPrEx>
          <w:shd w:val="clear" w:color="auto" w:fill="FABF8F"/>
          <w:tblLook w:val="04A0"/>
        </w:tblPrEx>
        <w:trPr>
          <w:trHeight w:val="340"/>
        </w:trPr>
        <w:tc>
          <w:tcPr>
            <w:tcW w:w="11199" w:type="dxa"/>
            <w:gridSpan w:val="8"/>
            <w:shd w:val="clear" w:color="auto" w:fill="FFFFFF" w:themeFill="background1"/>
          </w:tcPr>
          <w:p w:rsidR="001748E5" w:rsidRPr="008843D9" w:rsidRDefault="001748E5" w:rsidP="00822770">
            <w:pPr>
              <w:jc w:val="center"/>
              <w:rPr>
                <w:b/>
                <w:sz w:val="22"/>
                <w:szCs w:val="22"/>
              </w:rPr>
            </w:pPr>
            <w:bookmarkStart w:id="26" w:name="_Hlk480726988"/>
            <w:proofErr w:type="spellStart"/>
            <w:r w:rsidRPr="001748E5">
              <w:rPr>
                <w:b/>
                <w:sz w:val="22"/>
                <w:szCs w:val="22"/>
              </w:rPr>
              <w:t>Наличная</w:t>
            </w:r>
            <w:proofErr w:type="spellEnd"/>
            <w:r w:rsidRPr="001748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748E5">
              <w:rPr>
                <w:b/>
                <w:sz w:val="22"/>
                <w:szCs w:val="22"/>
              </w:rPr>
              <w:t>оплата</w:t>
            </w:r>
            <w:proofErr w:type="spellEnd"/>
            <w:r w:rsidRPr="001748E5">
              <w:rPr>
                <w:b/>
                <w:sz w:val="22"/>
                <w:szCs w:val="22"/>
              </w:rPr>
              <w:t>:</w:t>
            </w:r>
          </w:p>
        </w:tc>
      </w:tr>
      <w:tr w:rsidR="001748E5" w:rsidRPr="00AE6FA5" w:rsidTr="006536F4">
        <w:tblPrEx>
          <w:shd w:val="clear" w:color="auto" w:fill="FABF8F"/>
          <w:tblLook w:val="04A0"/>
        </w:tblPrEx>
        <w:trPr>
          <w:trHeight w:val="340"/>
        </w:trPr>
        <w:tc>
          <w:tcPr>
            <w:tcW w:w="3733" w:type="dxa"/>
            <w:shd w:val="clear" w:color="auto" w:fill="FFFFFF" w:themeFill="background1"/>
            <w:vAlign w:val="bottom"/>
          </w:tcPr>
          <w:p w:rsidR="001748E5" w:rsidRPr="00770742" w:rsidRDefault="001748E5" w:rsidP="00FB5AD7">
            <w:pPr>
              <w:rPr>
                <w:b/>
              </w:rPr>
            </w:pPr>
            <w:bookmarkStart w:id="27" w:name="_Hlk480727033"/>
            <w:proofErr w:type="spellStart"/>
            <w:r w:rsidRPr="00770742">
              <w:rPr>
                <w:b/>
              </w:rPr>
              <w:t>Аванс</w:t>
            </w:r>
            <w:proofErr w:type="spellEnd"/>
            <w:r w:rsidRPr="00770742">
              <w:rPr>
                <w:b/>
              </w:rPr>
              <w:t>:</w:t>
            </w:r>
          </w:p>
        </w:tc>
        <w:tc>
          <w:tcPr>
            <w:tcW w:w="4717" w:type="dxa"/>
            <w:gridSpan w:val="6"/>
            <w:shd w:val="clear" w:color="auto" w:fill="FFFFFF" w:themeFill="background1"/>
            <w:vAlign w:val="bottom"/>
          </w:tcPr>
          <w:p w:rsidR="001748E5" w:rsidRPr="002F6D06" w:rsidRDefault="001748E5" w:rsidP="00FB5AD7"/>
        </w:tc>
        <w:tc>
          <w:tcPr>
            <w:tcW w:w="2749" w:type="dxa"/>
            <w:shd w:val="clear" w:color="auto" w:fill="FFFFFF" w:themeFill="background1"/>
          </w:tcPr>
          <w:p w:rsidR="001748E5" w:rsidRPr="006B6368" w:rsidRDefault="001748E5" w:rsidP="00FB5AD7">
            <w:pPr>
              <w:rPr>
                <w:b/>
              </w:rPr>
            </w:pPr>
            <w:proofErr w:type="spellStart"/>
            <w:r w:rsidRPr="006B6368">
              <w:rPr>
                <w:b/>
              </w:rPr>
              <w:t>Дата</w:t>
            </w:r>
            <w:proofErr w:type="spellEnd"/>
            <w:r w:rsidRPr="006B636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1748E5" w:rsidRPr="00AE6FA5" w:rsidTr="006536F4">
        <w:tblPrEx>
          <w:shd w:val="clear" w:color="auto" w:fill="FABF8F"/>
          <w:tblLook w:val="04A0"/>
        </w:tblPrEx>
        <w:trPr>
          <w:trHeight w:val="340"/>
        </w:trPr>
        <w:tc>
          <w:tcPr>
            <w:tcW w:w="3733" w:type="dxa"/>
            <w:shd w:val="clear" w:color="auto" w:fill="FFFFFF" w:themeFill="background1"/>
            <w:vAlign w:val="bottom"/>
          </w:tcPr>
          <w:p w:rsidR="001748E5" w:rsidRPr="00770742" w:rsidRDefault="001748E5" w:rsidP="00FB5AD7">
            <w:pPr>
              <w:rPr>
                <w:b/>
              </w:rPr>
            </w:pPr>
            <w:proofErr w:type="spellStart"/>
            <w:r w:rsidRPr="00770742">
              <w:rPr>
                <w:b/>
              </w:rPr>
              <w:t>Аванс</w:t>
            </w:r>
            <w:proofErr w:type="spellEnd"/>
            <w:r w:rsidRPr="00770742">
              <w:rPr>
                <w:b/>
              </w:rPr>
              <w:t>:</w:t>
            </w:r>
          </w:p>
        </w:tc>
        <w:tc>
          <w:tcPr>
            <w:tcW w:w="4717" w:type="dxa"/>
            <w:gridSpan w:val="6"/>
            <w:shd w:val="clear" w:color="auto" w:fill="FFFFFF" w:themeFill="background1"/>
            <w:vAlign w:val="bottom"/>
          </w:tcPr>
          <w:p w:rsidR="001748E5" w:rsidRPr="002F6D06" w:rsidRDefault="001748E5" w:rsidP="00FB5AD7"/>
        </w:tc>
        <w:tc>
          <w:tcPr>
            <w:tcW w:w="2749" w:type="dxa"/>
            <w:shd w:val="clear" w:color="auto" w:fill="FFFFFF" w:themeFill="background1"/>
          </w:tcPr>
          <w:p w:rsidR="001748E5" w:rsidRPr="006B6368" w:rsidRDefault="001748E5" w:rsidP="00FB5AD7">
            <w:pPr>
              <w:rPr>
                <w:b/>
              </w:rPr>
            </w:pPr>
            <w:bookmarkStart w:id="28" w:name="OLE_LINK58"/>
            <w:proofErr w:type="spellStart"/>
            <w:r w:rsidRPr="006B6368">
              <w:rPr>
                <w:b/>
              </w:rPr>
              <w:t>Дата</w:t>
            </w:r>
            <w:proofErr w:type="spellEnd"/>
            <w:r w:rsidRPr="006B6368">
              <w:rPr>
                <w:b/>
              </w:rPr>
              <w:t>:</w:t>
            </w:r>
            <w:bookmarkEnd w:id="28"/>
          </w:p>
        </w:tc>
      </w:tr>
      <w:tr w:rsidR="001748E5" w:rsidRPr="00AE6FA5" w:rsidTr="006536F4">
        <w:tblPrEx>
          <w:shd w:val="clear" w:color="auto" w:fill="FABF8F"/>
          <w:tblLook w:val="04A0"/>
        </w:tblPrEx>
        <w:trPr>
          <w:trHeight w:val="340"/>
        </w:trPr>
        <w:tc>
          <w:tcPr>
            <w:tcW w:w="3733" w:type="dxa"/>
            <w:shd w:val="clear" w:color="auto" w:fill="FFFFFF" w:themeFill="background1"/>
            <w:vAlign w:val="bottom"/>
          </w:tcPr>
          <w:p w:rsidR="001748E5" w:rsidRPr="00770742" w:rsidRDefault="001748E5" w:rsidP="00FB5AD7">
            <w:pPr>
              <w:rPr>
                <w:b/>
              </w:rPr>
            </w:pPr>
            <w:proofErr w:type="spellStart"/>
            <w:r w:rsidRPr="00770742">
              <w:rPr>
                <w:b/>
              </w:rPr>
              <w:t>Расчет</w:t>
            </w:r>
            <w:proofErr w:type="spellEnd"/>
            <w:r w:rsidRPr="00770742">
              <w:rPr>
                <w:b/>
              </w:rPr>
              <w:t>:</w:t>
            </w:r>
          </w:p>
        </w:tc>
        <w:tc>
          <w:tcPr>
            <w:tcW w:w="4717" w:type="dxa"/>
            <w:gridSpan w:val="6"/>
            <w:shd w:val="clear" w:color="auto" w:fill="FFFFFF" w:themeFill="background1"/>
            <w:vAlign w:val="bottom"/>
          </w:tcPr>
          <w:p w:rsidR="001748E5" w:rsidRPr="002F6D06" w:rsidRDefault="001748E5" w:rsidP="00FB5AD7"/>
        </w:tc>
        <w:tc>
          <w:tcPr>
            <w:tcW w:w="2749" w:type="dxa"/>
            <w:shd w:val="clear" w:color="auto" w:fill="FFFFFF" w:themeFill="background1"/>
          </w:tcPr>
          <w:p w:rsidR="001748E5" w:rsidRPr="006B6368" w:rsidRDefault="001748E5" w:rsidP="00FB5AD7">
            <w:pPr>
              <w:rPr>
                <w:b/>
              </w:rPr>
            </w:pPr>
            <w:proofErr w:type="spellStart"/>
            <w:r w:rsidRPr="006B6368">
              <w:rPr>
                <w:b/>
              </w:rPr>
              <w:t>Дата</w:t>
            </w:r>
            <w:proofErr w:type="spellEnd"/>
            <w:r w:rsidRPr="006B6368">
              <w:rPr>
                <w:b/>
              </w:rPr>
              <w:t>:</w:t>
            </w:r>
          </w:p>
        </w:tc>
      </w:tr>
      <w:bookmarkEnd w:id="26"/>
      <w:bookmarkEnd w:id="27"/>
      <w:tr w:rsidR="00C40CB0" w:rsidRPr="00AE6FA5" w:rsidTr="006536F4">
        <w:tblPrEx>
          <w:shd w:val="clear" w:color="auto" w:fill="FABF8F"/>
          <w:tblLook w:val="04A0"/>
        </w:tblPrEx>
        <w:trPr>
          <w:trHeight w:val="340"/>
        </w:trPr>
        <w:tc>
          <w:tcPr>
            <w:tcW w:w="11199" w:type="dxa"/>
            <w:gridSpan w:val="8"/>
            <w:shd w:val="clear" w:color="auto" w:fill="FABF8F" w:themeFill="accent6" w:themeFillTint="99"/>
            <w:vAlign w:val="bottom"/>
          </w:tcPr>
          <w:p w:rsidR="00C40CB0" w:rsidRPr="006B6368" w:rsidRDefault="00C40CB0" w:rsidP="00C40CB0">
            <w:pPr>
              <w:jc w:val="center"/>
              <w:rPr>
                <w:b/>
              </w:rPr>
            </w:pPr>
            <w:proofErr w:type="spellStart"/>
            <w:r w:rsidRPr="00C40CB0">
              <w:rPr>
                <w:b/>
              </w:rPr>
              <w:t>Принятые</w:t>
            </w:r>
            <w:proofErr w:type="spellEnd"/>
            <w:r w:rsidRPr="00C40CB0">
              <w:rPr>
                <w:b/>
              </w:rPr>
              <w:t xml:space="preserve"> </w:t>
            </w:r>
            <w:proofErr w:type="spellStart"/>
            <w:r w:rsidRPr="00C40CB0">
              <w:rPr>
                <w:b/>
              </w:rPr>
              <w:t>на</w:t>
            </w:r>
            <w:proofErr w:type="spellEnd"/>
            <w:r w:rsidRPr="00C40CB0">
              <w:rPr>
                <w:b/>
              </w:rPr>
              <w:t xml:space="preserve"> </w:t>
            </w:r>
            <w:proofErr w:type="spellStart"/>
            <w:r w:rsidRPr="00C40CB0">
              <w:rPr>
                <w:b/>
              </w:rPr>
              <w:t>оформление</w:t>
            </w:r>
            <w:proofErr w:type="spellEnd"/>
            <w:r w:rsidRPr="00C40CB0">
              <w:rPr>
                <w:b/>
              </w:rPr>
              <w:t xml:space="preserve"> </w:t>
            </w:r>
            <w:proofErr w:type="spellStart"/>
            <w:r w:rsidRPr="00C40CB0">
              <w:rPr>
                <w:b/>
              </w:rPr>
              <w:t>документы</w:t>
            </w:r>
            <w:proofErr w:type="spellEnd"/>
            <w:r w:rsidRPr="00C40CB0">
              <w:rPr>
                <w:b/>
              </w:rPr>
              <w:t>:</w:t>
            </w:r>
          </w:p>
        </w:tc>
      </w:tr>
      <w:tr w:rsidR="00C40CB0" w:rsidRPr="00AA1739" w:rsidTr="006536F4">
        <w:tblPrEx>
          <w:shd w:val="clear" w:color="auto" w:fill="FABF8F"/>
          <w:tblLook w:val="04A0"/>
        </w:tblPrEx>
        <w:trPr>
          <w:trHeight w:val="340"/>
        </w:trPr>
        <w:tc>
          <w:tcPr>
            <w:tcW w:w="11199" w:type="dxa"/>
            <w:gridSpan w:val="8"/>
            <w:shd w:val="clear" w:color="auto" w:fill="FABF8F" w:themeFill="accent6" w:themeFillTint="99"/>
            <w:vAlign w:val="bottom"/>
          </w:tcPr>
          <w:p w:rsidR="00C40CB0" w:rsidRPr="00C40CB0" w:rsidRDefault="00C40CB0" w:rsidP="00C40CB0">
            <w:pPr>
              <w:rPr>
                <w:lang w:val="ru-RU"/>
              </w:rPr>
            </w:pPr>
            <w:r w:rsidRPr="00C40CB0">
              <w:rPr>
                <w:lang w:val="ru-RU"/>
              </w:rPr>
              <w:t>Паспор</w:t>
            </w:r>
            <w:proofErr w:type="gramStart"/>
            <w:r w:rsidRPr="00C40CB0">
              <w:rPr>
                <w:lang w:val="ru-RU"/>
              </w:rPr>
              <w:t>т(</w:t>
            </w:r>
            <w:proofErr w:type="gramEnd"/>
            <w:r w:rsidRPr="00C40CB0">
              <w:rPr>
                <w:lang w:val="ru-RU"/>
              </w:rPr>
              <w:t>а) (_1_шт.)/ фотографии (_2__шт.)</w:t>
            </w:r>
          </w:p>
        </w:tc>
      </w:tr>
      <w:tr w:rsidR="001748E5" w:rsidRPr="00AE6FA5" w:rsidTr="006536F4">
        <w:tblPrEx>
          <w:shd w:val="clear" w:color="auto" w:fill="FABF8F"/>
          <w:tblLook w:val="04A0"/>
        </w:tblPrEx>
        <w:trPr>
          <w:trHeight w:val="340"/>
        </w:trPr>
        <w:tc>
          <w:tcPr>
            <w:tcW w:w="3733" w:type="dxa"/>
            <w:shd w:val="clear" w:color="auto" w:fill="FABF8F" w:themeFill="accent6" w:themeFillTint="99"/>
          </w:tcPr>
          <w:p w:rsidR="001748E5" w:rsidRPr="00B06FEB" w:rsidRDefault="001748E5" w:rsidP="00FB5AD7">
            <w:proofErr w:type="spellStart"/>
            <w:r w:rsidRPr="00B06FEB">
              <w:t>Менеджер</w:t>
            </w:r>
            <w:proofErr w:type="spellEnd"/>
            <w:r w:rsidRPr="00B06FEB">
              <w:t xml:space="preserve"> ООО «</w:t>
            </w:r>
            <w:proofErr w:type="spellStart"/>
            <w:r w:rsidRPr="00B06FEB">
              <w:t>Континент</w:t>
            </w:r>
            <w:proofErr w:type="spellEnd"/>
            <w:r w:rsidRPr="00B06FEB">
              <w:t xml:space="preserve"> </w:t>
            </w:r>
            <w:proofErr w:type="spellStart"/>
            <w:r w:rsidRPr="00B06FEB">
              <w:t>тур</w:t>
            </w:r>
            <w:proofErr w:type="spellEnd"/>
            <w:r w:rsidRPr="00B06FEB">
              <w:t>»</w:t>
            </w:r>
          </w:p>
        </w:tc>
        <w:tc>
          <w:tcPr>
            <w:tcW w:w="4717" w:type="dxa"/>
            <w:gridSpan w:val="6"/>
            <w:shd w:val="clear" w:color="auto" w:fill="FABF8F" w:themeFill="accent6" w:themeFillTint="99"/>
          </w:tcPr>
          <w:p w:rsidR="001748E5" w:rsidRPr="00CC627B" w:rsidRDefault="001748E5" w:rsidP="00FB5AD7">
            <w:pPr>
              <w:rPr>
                <w:b/>
              </w:rPr>
            </w:pPr>
          </w:p>
        </w:tc>
        <w:tc>
          <w:tcPr>
            <w:tcW w:w="2749" w:type="dxa"/>
            <w:shd w:val="clear" w:color="auto" w:fill="FABF8F" w:themeFill="accent6" w:themeFillTint="99"/>
          </w:tcPr>
          <w:p w:rsidR="001748E5" w:rsidRPr="00EB170A" w:rsidRDefault="001748E5" w:rsidP="00FB5AD7">
            <w:pPr>
              <w:rPr>
                <w:b/>
              </w:rPr>
            </w:pPr>
            <w:r w:rsidRPr="00B46E97">
              <w:rPr>
                <w:b/>
                <w:highlight w:val="yellow"/>
              </w:rPr>
              <w:t>ХХХХХХ</w:t>
            </w:r>
          </w:p>
        </w:tc>
      </w:tr>
    </w:tbl>
    <w:p w:rsidR="008D13A1" w:rsidRDefault="008D13A1" w:rsidP="008D13A1">
      <w:pPr>
        <w:jc w:val="both"/>
        <w:rPr>
          <w:lang w:val="ru-RU"/>
        </w:rPr>
      </w:pPr>
      <w:r>
        <w:rPr>
          <w:sz w:val="22"/>
          <w:szCs w:val="22"/>
          <w:lang w:val="ru-RU"/>
        </w:rPr>
        <w:t>М.</w:t>
      </w:r>
      <w:proofErr w:type="gramStart"/>
      <w:r>
        <w:rPr>
          <w:sz w:val="22"/>
          <w:szCs w:val="22"/>
          <w:lang w:val="ru-RU"/>
        </w:rPr>
        <w:t>П</w:t>
      </w:r>
      <w:proofErr w:type="gramEnd"/>
    </w:p>
    <w:p w:rsidR="008843D9" w:rsidRPr="008843D9" w:rsidRDefault="008843D9" w:rsidP="008843D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lang w:val="ru-RU"/>
        </w:rPr>
      </w:pPr>
      <w:bookmarkStart w:id="29" w:name="OLE_LINK486"/>
      <w:bookmarkStart w:id="30" w:name="OLE_LINK487"/>
      <w:bookmarkStart w:id="31" w:name="OLE_LINK488"/>
      <w:bookmarkStart w:id="32" w:name="OLE_LINK489"/>
      <w:bookmarkStart w:id="33" w:name="OLE_LINK490"/>
      <w:r w:rsidRPr="008843D9">
        <w:rPr>
          <w:rFonts w:ascii="Times New Roman" w:hAnsi="Times New Roman"/>
          <w:b/>
          <w:szCs w:val="24"/>
          <w:lang w:val="ru-RU"/>
        </w:rPr>
        <w:t>Особые условия:</w:t>
      </w:r>
      <w:r w:rsidRPr="008843D9">
        <w:rPr>
          <w:rFonts w:ascii="Times New Roman" w:hAnsi="Times New Roman"/>
          <w:szCs w:val="24"/>
          <w:lang w:val="ru-RU"/>
        </w:rPr>
        <w:t xml:space="preserve"> </w:t>
      </w:r>
      <w:bookmarkStart w:id="34" w:name="OLE_LINK381"/>
      <w:bookmarkStart w:id="35" w:name="OLE_LINK382"/>
      <w:bookmarkStart w:id="36" w:name="OLE_LINK383"/>
      <w:bookmarkStart w:id="37" w:name="OLE_LINK384"/>
      <w:r w:rsidRPr="008843D9">
        <w:rPr>
          <w:rFonts w:ascii="Times New Roman" w:hAnsi="Times New Roman"/>
          <w:szCs w:val="24"/>
          <w:lang w:val="ru-RU"/>
        </w:rPr>
        <w:t xml:space="preserve">в ряде случаев стоимость </w:t>
      </w:r>
      <w:r w:rsidR="0073578F">
        <w:rPr>
          <w:rFonts w:ascii="Times New Roman" w:hAnsi="Times New Roman"/>
          <w:szCs w:val="24"/>
          <w:lang w:val="ru-RU"/>
        </w:rPr>
        <w:t>визовых сборов</w:t>
      </w:r>
      <w:r w:rsidRPr="008843D9">
        <w:rPr>
          <w:rFonts w:ascii="Times New Roman" w:hAnsi="Times New Roman"/>
          <w:szCs w:val="24"/>
          <w:lang w:val="ru-RU"/>
        </w:rPr>
        <w:t xml:space="preserve">, указанных в Листе бронирования, может носить предварительный характер в связи с возможным увеличением стоимости </w:t>
      </w:r>
      <w:r w:rsidR="0073578F">
        <w:rPr>
          <w:rFonts w:ascii="Times New Roman" w:hAnsi="Times New Roman"/>
          <w:szCs w:val="24"/>
          <w:lang w:val="ru-RU"/>
        </w:rPr>
        <w:t>консульских сборов</w:t>
      </w:r>
      <w:r w:rsidRPr="008843D9">
        <w:rPr>
          <w:rFonts w:ascii="Times New Roman" w:hAnsi="Times New Roman"/>
          <w:szCs w:val="24"/>
          <w:lang w:val="ru-RU"/>
        </w:rPr>
        <w:t xml:space="preserve"> </w:t>
      </w:r>
      <w:r w:rsidR="003613BC">
        <w:rPr>
          <w:rFonts w:ascii="Times New Roman" w:hAnsi="Times New Roman"/>
          <w:szCs w:val="24"/>
          <w:lang w:val="ru-RU"/>
        </w:rPr>
        <w:t>по решению консульских служб, что имеет значение для документов еще не поданных</w:t>
      </w:r>
      <w:r w:rsidR="0073578F">
        <w:rPr>
          <w:rFonts w:ascii="Times New Roman" w:hAnsi="Times New Roman"/>
          <w:szCs w:val="24"/>
          <w:lang w:val="ru-RU"/>
        </w:rPr>
        <w:t xml:space="preserve"> в консульство</w:t>
      </w:r>
      <w:r w:rsidRPr="008843D9">
        <w:rPr>
          <w:rFonts w:ascii="Times New Roman" w:hAnsi="Times New Roman"/>
          <w:szCs w:val="24"/>
          <w:lang w:val="ru-RU"/>
        </w:rPr>
        <w:t xml:space="preserve"> </w:t>
      </w:r>
      <w:r w:rsidR="003613BC">
        <w:rPr>
          <w:rFonts w:ascii="Times New Roman" w:hAnsi="Times New Roman"/>
          <w:szCs w:val="24"/>
          <w:lang w:val="ru-RU"/>
        </w:rPr>
        <w:t xml:space="preserve"> на момент принятие такого решения.</w:t>
      </w:r>
      <w:bookmarkEnd w:id="34"/>
      <w:bookmarkEnd w:id="35"/>
      <w:bookmarkEnd w:id="36"/>
      <w:bookmarkEnd w:id="37"/>
    </w:p>
    <w:bookmarkEnd w:id="29"/>
    <w:bookmarkEnd w:id="30"/>
    <w:bookmarkEnd w:id="31"/>
    <w:bookmarkEnd w:id="32"/>
    <w:bookmarkEnd w:id="33"/>
    <w:p w:rsidR="00570CE3" w:rsidRPr="001B17C8" w:rsidRDefault="00570CE3" w:rsidP="003613B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sz w:val="20"/>
          <w:lang w:val="ru-RU"/>
        </w:rPr>
      </w:pPr>
    </w:p>
    <w:p w:rsidR="008D20AB" w:rsidRPr="001B17C8" w:rsidRDefault="00A400A7" w:rsidP="003613B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Д</w:t>
      </w:r>
      <w:r w:rsidR="003613BC" w:rsidRPr="001B17C8">
        <w:rPr>
          <w:rFonts w:ascii="Times New Roman" w:hAnsi="Times New Roman"/>
          <w:sz w:val="20"/>
          <w:lang w:val="ru-RU"/>
        </w:rPr>
        <w:t>ОГОВОР ОКАЗАНИЯ УСЛУГИ ПО ОФОРМЛЕНИЮ ВИЗ</w:t>
      </w:r>
      <w:r w:rsidRPr="001B17C8">
        <w:rPr>
          <w:rFonts w:ascii="Times New Roman" w:hAnsi="Times New Roman"/>
          <w:sz w:val="20"/>
          <w:lang w:val="ru-RU"/>
        </w:rPr>
        <w:t xml:space="preserve"> </w:t>
      </w:r>
      <w:r w:rsidR="00E57493" w:rsidRPr="001B17C8">
        <w:rPr>
          <w:rFonts w:ascii="Times New Roman" w:hAnsi="Times New Roman"/>
          <w:sz w:val="20"/>
          <w:lang w:val="ru-RU"/>
        </w:rPr>
        <w:t xml:space="preserve"> №</w:t>
      </w:r>
    </w:p>
    <w:p w:rsidR="008D20AB" w:rsidRPr="001B17C8" w:rsidRDefault="00E57493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г. Москва</w:t>
      </w:r>
      <w:r w:rsidRPr="001B17C8">
        <w:rPr>
          <w:rFonts w:ascii="Times New Roman" w:hAnsi="Times New Roman"/>
          <w:sz w:val="20"/>
          <w:lang w:val="ru-RU"/>
        </w:rPr>
        <w:tab/>
      </w:r>
      <w:r w:rsidRPr="001B17C8">
        <w:rPr>
          <w:rFonts w:ascii="Times New Roman" w:hAnsi="Times New Roman"/>
          <w:sz w:val="20"/>
          <w:lang w:val="ru-RU"/>
        </w:rPr>
        <w:tab/>
      </w:r>
      <w:r w:rsidRPr="001B17C8">
        <w:rPr>
          <w:rFonts w:ascii="Times New Roman" w:hAnsi="Times New Roman"/>
          <w:sz w:val="20"/>
          <w:lang w:val="ru-RU"/>
        </w:rPr>
        <w:tab/>
      </w:r>
      <w:r w:rsidRPr="001B17C8">
        <w:rPr>
          <w:rFonts w:ascii="Times New Roman" w:hAnsi="Times New Roman"/>
          <w:sz w:val="20"/>
          <w:lang w:val="ru-RU"/>
        </w:rPr>
        <w:tab/>
      </w:r>
      <w:r w:rsidRPr="001B17C8">
        <w:rPr>
          <w:rFonts w:ascii="Times New Roman" w:hAnsi="Times New Roman"/>
          <w:sz w:val="20"/>
          <w:lang w:val="ru-RU"/>
        </w:rPr>
        <w:tab/>
      </w:r>
      <w:r w:rsidRPr="001B17C8">
        <w:rPr>
          <w:rFonts w:ascii="Times New Roman" w:hAnsi="Times New Roman"/>
          <w:sz w:val="20"/>
          <w:lang w:val="ru-RU"/>
        </w:rPr>
        <w:tab/>
      </w:r>
      <w:r w:rsidR="00570CE3" w:rsidRPr="001B17C8">
        <w:rPr>
          <w:rFonts w:ascii="Times New Roman" w:hAnsi="Times New Roman"/>
          <w:sz w:val="20"/>
          <w:lang w:val="ru-RU"/>
        </w:rPr>
        <w:t xml:space="preserve">                                  </w:t>
      </w:r>
      <w:r w:rsidRPr="001B17C8">
        <w:rPr>
          <w:rFonts w:ascii="Times New Roman" w:hAnsi="Times New Roman"/>
          <w:sz w:val="20"/>
          <w:lang w:val="ru-RU"/>
        </w:rPr>
        <w:tab/>
      </w:r>
      <w:r w:rsidR="00CC15E5" w:rsidRPr="001B17C8">
        <w:rPr>
          <w:rFonts w:ascii="Times New Roman" w:hAnsi="Times New Roman"/>
          <w:sz w:val="20"/>
          <w:lang w:val="ru-RU"/>
        </w:rPr>
        <w:t xml:space="preserve">от </w:t>
      </w:r>
      <w:bookmarkStart w:id="38" w:name="OLE_LINK392"/>
      <w:bookmarkStart w:id="39" w:name="OLE_LINK393"/>
      <w:r w:rsidR="00EA581A" w:rsidRPr="001B17C8">
        <w:rPr>
          <w:rFonts w:ascii="Times New Roman" w:hAnsi="Times New Roman"/>
          <w:sz w:val="20"/>
          <w:lang w:val="ru-RU"/>
        </w:rPr>
        <w:t>«___»</w:t>
      </w:r>
      <w:r w:rsidR="00CC15E5" w:rsidRPr="001B17C8">
        <w:rPr>
          <w:rFonts w:ascii="Times New Roman" w:hAnsi="Times New Roman"/>
          <w:b/>
          <w:sz w:val="20"/>
          <w:highlight w:val="yellow"/>
          <w:lang w:val="ru-RU"/>
        </w:rPr>
        <w:t xml:space="preserve">   </w:t>
      </w:r>
      <w:r w:rsidR="00EA581A" w:rsidRPr="001B17C8">
        <w:rPr>
          <w:rFonts w:ascii="Times New Roman" w:hAnsi="Times New Roman"/>
          <w:b/>
          <w:sz w:val="20"/>
          <w:highlight w:val="yellow"/>
          <w:lang w:val="ru-RU"/>
        </w:rPr>
        <w:t xml:space="preserve">_______________ </w:t>
      </w:r>
      <w:r w:rsidR="00CC15E5" w:rsidRPr="001B17C8">
        <w:rPr>
          <w:rFonts w:ascii="Times New Roman" w:hAnsi="Times New Roman"/>
          <w:b/>
          <w:sz w:val="20"/>
          <w:highlight w:val="yellow"/>
          <w:lang w:val="ru-RU"/>
        </w:rPr>
        <w:t>201</w:t>
      </w:r>
      <w:r w:rsidR="00EA581A" w:rsidRPr="001B17C8">
        <w:rPr>
          <w:rFonts w:ascii="Times New Roman" w:hAnsi="Times New Roman"/>
          <w:b/>
          <w:sz w:val="20"/>
          <w:highlight w:val="yellow"/>
          <w:lang w:val="ru-RU"/>
        </w:rPr>
        <w:t>_</w:t>
      </w:r>
      <w:r w:rsidR="00CC15E5" w:rsidRPr="001B17C8">
        <w:rPr>
          <w:rFonts w:ascii="Times New Roman" w:hAnsi="Times New Roman"/>
          <w:b/>
          <w:sz w:val="20"/>
          <w:highlight w:val="yellow"/>
          <w:lang w:val="ru-RU"/>
        </w:rPr>
        <w:t>г</w:t>
      </w:r>
      <w:r w:rsidR="00CC15E5" w:rsidRPr="001B17C8">
        <w:rPr>
          <w:rFonts w:ascii="Times New Roman" w:hAnsi="Times New Roman"/>
          <w:sz w:val="20"/>
          <w:highlight w:val="yellow"/>
          <w:lang w:val="ru-RU"/>
        </w:rPr>
        <w:t xml:space="preserve"> </w:t>
      </w:r>
      <w:r w:rsidR="00CC15E5" w:rsidRPr="001B17C8">
        <w:rPr>
          <w:rFonts w:ascii="Times New Roman" w:hAnsi="Times New Roman"/>
          <w:sz w:val="20"/>
          <w:lang w:val="ru-RU"/>
        </w:rPr>
        <w:t xml:space="preserve"> </w:t>
      </w:r>
      <w:bookmarkEnd w:id="38"/>
      <w:bookmarkEnd w:id="39"/>
    </w:p>
    <w:p w:rsidR="00CC15E5" w:rsidRPr="001B17C8" w:rsidRDefault="00CC15E5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</w:p>
    <w:p w:rsidR="00A400A7" w:rsidRPr="001B17C8" w:rsidRDefault="00B5107D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Общество с ограниченной ответственностью </w:t>
      </w:r>
      <w:r w:rsidRPr="001B17C8">
        <w:rPr>
          <w:b/>
          <w:sz w:val="20"/>
          <w:szCs w:val="20"/>
          <w:lang w:val="ru-RU"/>
        </w:rPr>
        <w:t>“Континент тур”</w:t>
      </w:r>
      <w:r w:rsidRPr="001B17C8">
        <w:rPr>
          <w:sz w:val="20"/>
          <w:szCs w:val="20"/>
          <w:lang w:val="ru-RU"/>
        </w:rPr>
        <w:t xml:space="preserve">, именуемое в дальнейшем </w:t>
      </w:r>
      <w:r w:rsidRPr="001B17C8">
        <w:rPr>
          <w:b/>
          <w:sz w:val="20"/>
          <w:szCs w:val="20"/>
          <w:lang w:val="ru-RU"/>
        </w:rPr>
        <w:t>«Исполнитель»</w:t>
      </w:r>
      <w:r w:rsidRPr="001B17C8">
        <w:rPr>
          <w:sz w:val="20"/>
          <w:szCs w:val="20"/>
          <w:lang w:val="ru-RU"/>
        </w:rPr>
        <w:t xml:space="preserve">  </w:t>
      </w:r>
      <w:r w:rsidR="003613BC" w:rsidRPr="001B17C8">
        <w:rPr>
          <w:sz w:val="20"/>
          <w:szCs w:val="20"/>
          <w:lang w:val="ru-RU"/>
        </w:rPr>
        <w:t>(</w:t>
      </w:r>
      <w:r w:rsidR="003613BC" w:rsidRPr="001B17C8">
        <w:rPr>
          <w:b/>
          <w:sz w:val="20"/>
          <w:szCs w:val="20"/>
          <w:lang w:val="ru-RU"/>
        </w:rPr>
        <w:t xml:space="preserve">Реестровый </w:t>
      </w:r>
      <w:bookmarkStart w:id="40" w:name="OLE_LINK491"/>
      <w:bookmarkStart w:id="41" w:name="OLE_LINK492"/>
      <w:bookmarkStart w:id="42" w:name="OLE_LINK493"/>
      <w:bookmarkStart w:id="43" w:name="OLE_LINK494"/>
      <w:r w:rsidR="003613BC" w:rsidRPr="001B17C8">
        <w:rPr>
          <w:b/>
          <w:sz w:val="20"/>
          <w:szCs w:val="20"/>
          <w:lang w:val="ru-RU"/>
        </w:rPr>
        <w:t>номер в Едином Федеральном реестре туроператоров" РТО 012898, член Ассоциации «Объединение туроператоров в сфере выездного туризма «ТУРПОМОЩЬ»</w:t>
      </w:r>
      <w:bookmarkEnd w:id="40"/>
      <w:bookmarkEnd w:id="41"/>
      <w:bookmarkEnd w:id="42"/>
      <w:bookmarkEnd w:id="43"/>
      <w:r w:rsidR="003613BC" w:rsidRPr="001B17C8">
        <w:rPr>
          <w:sz w:val="20"/>
          <w:szCs w:val="20"/>
          <w:lang w:val="ru-RU"/>
        </w:rPr>
        <w:t xml:space="preserve">)  в лице генерального директора </w:t>
      </w:r>
      <w:r w:rsidR="003613BC" w:rsidRPr="001B17C8">
        <w:rPr>
          <w:b/>
          <w:sz w:val="20"/>
          <w:szCs w:val="20"/>
          <w:lang w:val="ru-RU"/>
        </w:rPr>
        <w:t xml:space="preserve">Бердиевой </w:t>
      </w:r>
      <w:proofErr w:type="spellStart"/>
      <w:r w:rsidR="003613BC" w:rsidRPr="001B17C8">
        <w:rPr>
          <w:b/>
          <w:sz w:val="20"/>
          <w:szCs w:val="20"/>
          <w:lang w:val="ru-RU"/>
        </w:rPr>
        <w:t>Виолетты</w:t>
      </w:r>
      <w:proofErr w:type="spellEnd"/>
      <w:r w:rsidR="003613BC" w:rsidRPr="001B17C8">
        <w:rPr>
          <w:b/>
          <w:sz w:val="20"/>
          <w:szCs w:val="20"/>
          <w:lang w:val="ru-RU"/>
        </w:rPr>
        <w:t xml:space="preserve"> Николаевны</w:t>
      </w:r>
      <w:r w:rsidR="003613BC" w:rsidRPr="001B17C8">
        <w:rPr>
          <w:sz w:val="20"/>
          <w:szCs w:val="20"/>
          <w:lang w:val="ru-RU"/>
        </w:rPr>
        <w:t>, действующей на основании Устава, с одной стороны, и  О</w:t>
      </w:r>
      <w:proofErr w:type="gramStart"/>
      <w:r w:rsidR="003613BC" w:rsidRPr="001B17C8">
        <w:rPr>
          <w:sz w:val="20"/>
          <w:szCs w:val="20"/>
          <w:lang w:val="ru-RU"/>
        </w:rPr>
        <w:t>O</w:t>
      </w:r>
      <w:proofErr w:type="gramEnd"/>
      <w:r w:rsidR="003613BC" w:rsidRPr="001B17C8">
        <w:rPr>
          <w:sz w:val="20"/>
          <w:szCs w:val="20"/>
          <w:lang w:val="ru-RU"/>
        </w:rPr>
        <w:t>О «ХХХ» в лице генерального директора ХХХХ Д.В., действующего на основании Устава /доверенности №</w:t>
      </w:r>
      <w:proofErr w:type="spellStart"/>
      <w:r w:rsidR="003613BC" w:rsidRPr="001B17C8">
        <w:rPr>
          <w:sz w:val="20"/>
          <w:szCs w:val="20"/>
          <w:lang w:val="ru-RU"/>
        </w:rPr>
        <w:t>___от</w:t>
      </w:r>
      <w:proofErr w:type="spellEnd"/>
      <w:r w:rsidR="003613BC" w:rsidRPr="001B17C8">
        <w:rPr>
          <w:sz w:val="20"/>
          <w:szCs w:val="20"/>
          <w:lang w:val="ru-RU"/>
        </w:rPr>
        <w:t xml:space="preserve"> «_»________, именуемый в </w:t>
      </w:r>
      <w:proofErr w:type="gramStart"/>
      <w:r w:rsidR="003613BC" w:rsidRPr="001B17C8">
        <w:rPr>
          <w:sz w:val="20"/>
          <w:szCs w:val="20"/>
          <w:lang w:val="ru-RU"/>
        </w:rPr>
        <w:t>дальнейшем</w:t>
      </w:r>
      <w:proofErr w:type="gramEnd"/>
      <w:r w:rsidR="003613BC" w:rsidRPr="001B17C8">
        <w:rPr>
          <w:sz w:val="20"/>
          <w:szCs w:val="20"/>
          <w:lang w:val="ru-RU"/>
        </w:rPr>
        <w:t xml:space="preserve"> </w:t>
      </w:r>
      <w:r w:rsidR="003613BC" w:rsidRPr="001B17C8">
        <w:rPr>
          <w:b/>
          <w:sz w:val="20"/>
          <w:szCs w:val="20"/>
          <w:lang w:val="ru-RU"/>
        </w:rPr>
        <w:t>«Агент»,</w:t>
      </w:r>
      <w:r w:rsidR="003613BC" w:rsidRPr="001B17C8">
        <w:rPr>
          <w:sz w:val="20"/>
          <w:szCs w:val="20"/>
          <w:lang w:val="ru-RU"/>
        </w:rPr>
        <w:t xml:space="preserve"> с другой стороны, совместно именуемые "Стороны", заключили настоящий Договор о нижеследующем:</w:t>
      </w:r>
    </w:p>
    <w:p w:rsidR="00ED5D4C" w:rsidRPr="001B17C8" w:rsidRDefault="00ED5D4C" w:rsidP="00BF0FB0">
      <w:pPr>
        <w:jc w:val="both"/>
        <w:rPr>
          <w:sz w:val="20"/>
          <w:szCs w:val="20"/>
          <w:lang w:val="ru-RU"/>
        </w:rPr>
      </w:pPr>
    </w:p>
    <w:p w:rsidR="008D20AB" w:rsidRPr="001B17C8" w:rsidRDefault="00E57493" w:rsidP="00BF0FB0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hanging="260"/>
        <w:jc w:val="both"/>
        <w:rPr>
          <w:rFonts w:ascii="Times New Roman" w:hAnsi="Times New Roman"/>
          <w:b/>
          <w:sz w:val="20"/>
        </w:rPr>
      </w:pPr>
      <w:r w:rsidRPr="001B17C8">
        <w:rPr>
          <w:rFonts w:ascii="Times New Roman" w:hAnsi="Times New Roman"/>
          <w:b/>
          <w:sz w:val="20"/>
        </w:rPr>
        <w:t>П</w:t>
      </w:r>
      <w:r w:rsidR="005E490B" w:rsidRPr="001B17C8">
        <w:rPr>
          <w:rFonts w:ascii="Times New Roman" w:hAnsi="Times New Roman"/>
          <w:b/>
          <w:sz w:val="20"/>
          <w:lang w:val="ru-RU"/>
        </w:rPr>
        <w:t>РЕДМЕТ ДОГОВОРА</w:t>
      </w:r>
    </w:p>
    <w:p w:rsidR="008D20AB" w:rsidRPr="001B17C8" w:rsidRDefault="00E57493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 xml:space="preserve">1.1. </w:t>
      </w:r>
      <w:r w:rsidR="00010284" w:rsidRPr="001B17C8">
        <w:rPr>
          <w:rFonts w:ascii="Times New Roman" w:hAnsi="Times New Roman"/>
          <w:sz w:val="20"/>
          <w:lang w:val="ru-RU"/>
        </w:rPr>
        <w:t xml:space="preserve">В соответствии с условиями Договора Исполнитель обязуется по заказу </w:t>
      </w:r>
      <w:r w:rsidR="003058B2" w:rsidRPr="001B17C8">
        <w:rPr>
          <w:rFonts w:ascii="Times New Roman" w:hAnsi="Times New Roman"/>
          <w:sz w:val="20"/>
          <w:lang w:val="ru-RU"/>
        </w:rPr>
        <w:t>Агент</w:t>
      </w:r>
      <w:r w:rsidR="00010284" w:rsidRPr="001B17C8">
        <w:rPr>
          <w:rFonts w:ascii="Times New Roman" w:hAnsi="Times New Roman"/>
          <w:sz w:val="20"/>
          <w:lang w:val="ru-RU"/>
        </w:rPr>
        <w:t xml:space="preserve">а оказать услугу по </w:t>
      </w:r>
      <w:r w:rsidR="006C6135" w:rsidRPr="001B17C8">
        <w:rPr>
          <w:rFonts w:ascii="Times New Roman" w:hAnsi="Times New Roman"/>
          <w:sz w:val="20"/>
          <w:lang w:val="ru-RU"/>
        </w:rPr>
        <w:t xml:space="preserve">содействию в </w:t>
      </w:r>
      <w:r w:rsidR="00010284" w:rsidRPr="001B17C8">
        <w:rPr>
          <w:rFonts w:ascii="Times New Roman" w:hAnsi="Times New Roman"/>
          <w:sz w:val="20"/>
          <w:lang w:val="ru-RU"/>
        </w:rPr>
        <w:t>оформлени</w:t>
      </w:r>
      <w:r w:rsidR="006C6135" w:rsidRPr="001B17C8">
        <w:rPr>
          <w:rFonts w:ascii="Times New Roman" w:hAnsi="Times New Roman"/>
          <w:sz w:val="20"/>
          <w:lang w:val="ru-RU"/>
        </w:rPr>
        <w:t>и</w:t>
      </w:r>
      <w:r w:rsidR="00010284" w:rsidRPr="001B17C8">
        <w:rPr>
          <w:rFonts w:ascii="Times New Roman" w:hAnsi="Times New Roman"/>
          <w:sz w:val="20"/>
          <w:lang w:val="ru-RU"/>
        </w:rPr>
        <w:t xml:space="preserve"> </w:t>
      </w:r>
      <w:r w:rsidR="00F768C0" w:rsidRPr="001B17C8">
        <w:rPr>
          <w:rFonts w:ascii="Times New Roman" w:hAnsi="Times New Roman"/>
          <w:sz w:val="20"/>
          <w:lang w:val="ru-RU"/>
        </w:rPr>
        <w:t xml:space="preserve">въездной/транзитной </w:t>
      </w:r>
      <w:r w:rsidR="00010284" w:rsidRPr="001B17C8">
        <w:rPr>
          <w:rFonts w:ascii="Times New Roman" w:hAnsi="Times New Roman"/>
          <w:sz w:val="20"/>
          <w:lang w:val="ru-RU"/>
        </w:rPr>
        <w:t>виз</w:t>
      </w:r>
      <w:r w:rsidR="00B5107D" w:rsidRPr="001B17C8">
        <w:rPr>
          <w:rFonts w:ascii="Times New Roman" w:hAnsi="Times New Roman"/>
          <w:sz w:val="20"/>
          <w:lang w:val="ru-RU"/>
        </w:rPr>
        <w:t>/</w:t>
      </w:r>
      <w:proofErr w:type="spellStart"/>
      <w:r w:rsidR="006C6135" w:rsidRPr="001B17C8">
        <w:rPr>
          <w:rFonts w:ascii="Times New Roman" w:hAnsi="Times New Roman"/>
          <w:sz w:val="20"/>
          <w:lang w:val="ru-RU"/>
        </w:rPr>
        <w:t>ы</w:t>
      </w:r>
      <w:proofErr w:type="spellEnd"/>
      <w:r w:rsidR="005C2915" w:rsidRPr="001B17C8">
        <w:rPr>
          <w:rFonts w:ascii="Times New Roman" w:hAnsi="Times New Roman"/>
          <w:sz w:val="20"/>
          <w:lang w:val="ru-RU"/>
        </w:rPr>
        <w:t>,</w:t>
      </w:r>
      <w:r w:rsidR="00B5107D" w:rsidRPr="001B17C8">
        <w:rPr>
          <w:rFonts w:ascii="Times New Roman" w:hAnsi="Times New Roman"/>
          <w:sz w:val="20"/>
          <w:lang w:val="ru-RU"/>
        </w:rPr>
        <w:t xml:space="preserve"> </w:t>
      </w:r>
      <w:r w:rsidR="005C2915" w:rsidRPr="001B17C8">
        <w:rPr>
          <w:rFonts w:ascii="Times New Roman" w:hAnsi="Times New Roman"/>
          <w:sz w:val="20"/>
          <w:lang w:val="ru-RU"/>
        </w:rPr>
        <w:t>далее по тексту "визы"</w:t>
      </w:r>
      <w:r w:rsidR="006C6135" w:rsidRPr="001B17C8">
        <w:rPr>
          <w:rFonts w:ascii="Times New Roman" w:hAnsi="Times New Roman"/>
          <w:sz w:val="20"/>
          <w:lang w:val="ru-RU"/>
        </w:rPr>
        <w:t xml:space="preserve"> согласно требованиям иностранных консульских слу</w:t>
      </w:r>
      <w:proofErr w:type="gramStart"/>
      <w:r w:rsidR="006C6135" w:rsidRPr="001B17C8">
        <w:rPr>
          <w:rFonts w:ascii="Times New Roman" w:hAnsi="Times New Roman"/>
          <w:sz w:val="20"/>
          <w:lang w:val="ru-RU"/>
        </w:rPr>
        <w:t>жб в РФ</w:t>
      </w:r>
      <w:proofErr w:type="gramEnd"/>
      <w:r w:rsidR="00010284" w:rsidRPr="001B17C8">
        <w:rPr>
          <w:rFonts w:ascii="Times New Roman" w:hAnsi="Times New Roman"/>
          <w:sz w:val="20"/>
          <w:lang w:val="ru-RU"/>
        </w:rPr>
        <w:t xml:space="preserve"> </w:t>
      </w:r>
      <w:r w:rsidRPr="001B17C8">
        <w:rPr>
          <w:rFonts w:ascii="Times New Roman" w:hAnsi="Times New Roman"/>
          <w:sz w:val="20"/>
          <w:lang w:val="ru-RU"/>
        </w:rPr>
        <w:t xml:space="preserve">для </w:t>
      </w:r>
      <w:r w:rsidR="00161A7C" w:rsidRPr="001B17C8">
        <w:rPr>
          <w:rFonts w:ascii="Times New Roman" w:hAnsi="Times New Roman"/>
          <w:sz w:val="20"/>
          <w:lang w:val="ru-RU"/>
        </w:rPr>
        <w:t xml:space="preserve">осуществления </w:t>
      </w:r>
      <w:r w:rsidRPr="001B17C8">
        <w:rPr>
          <w:rFonts w:ascii="Times New Roman" w:hAnsi="Times New Roman"/>
          <w:sz w:val="20"/>
          <w:lang w:val="ru-RU"/>
        </w:rPr>
        <w:t>туристических и иных поездок</w:t>
      </w:r>
      <w:r w:rsidR="00161A7C" w:rsidRPr="001B17C8">
        <w:rPr>
          <w:rFonts w:ascii="Times New Roman" w:hAnsi="Times New Roman"/>
          <w:sz w:val="20"/>
          <w:lang w:val="ru-RU"/>
        </w:rPr>
        <w:t xml:space="preserve"> без участия Исполнителя.</w:t>
      </w:r>
    </w:p>
    <w:p w:rsidR="006C6135" w:rsidRPr="001B17C8" w:rsidRDefault="006C6135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1.2. </w:t>
      </w:r>
      <w:bookmarkStart w:id="44" w:name="OLE_LINK379"/>
      <w:bookmarkStart w:id="45" w:name="OLE_LINK380"/>
      <w:r w:rsidR="003613BC" w:rsidRPr="001B17C8">
        <w:rPr>
          <w:sz w:val="20"/>
          <w:szCs w:val="20"/>
          <w:lang w:val="ru-RU"/>
        </w:rPr>
        <w:t>Агент</w:t>
      </w:r>
      <w:r w:rsidRPr="001B17C8">
        <w:rPr>
          <w:sz w:val="20"/>
          <w:szCs w:val="20"/>
          <w:lang w:val="ru-RU"/>
        </w:rPr>
        <w:t xml:space="preserve"> </w:t>
      </w:r>
      <w:bookmarkEnd w:id="44"/>
      <w:bookmarkEnd w:id="45"/>
      <w:r w:rsidRPr="001B17C8">
        <w:rPr>
          <w:sz w:val="20"/>
          <w:szCs w:val="20"/>
          <w:lang w:val="ru-RU"/>
        </w:rPr>
        <w:t>обязуется передать Исполнителю финансовые средства, необходимые для совершения сделок по п.1.1, в установленные настоящим Договором сроки.</w:t>
      </w:r>
    </w:p>
    <w:p w:rsidR="00B443B3" w:rsidRPr="001B17C8" w:rsidRDefault="006C6135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1.3. </w:t>
      </w:r>
      <w:r w:rsidR="003613BC" w:rsidRPr="001B17C8">
        <w:rPr>
          <w:sz w:val="20"/>
          <w:szCs w:val="20"/>
          <w:lang w:val="ru-RU"/>
        </w:rPr>
        <w:t>Агент</w:t>
      </w:r>
      <w:r w:rsidRPr="001B17C8">
        <w:rPr>
          <w:sz w:val="20"/>
          <w:szCs w:val="20"/>
          <w:lang w:val="ru-RU"/>
        </w:rPr>
        <w:t xml:space="preserve"> </w:t>
      </w:r>
      <w:r w:rsidR="00F71D7C" w:rsidRPr="001B17C8">
        <w:rPr>
          <w:sz w:val="20"/>
          <w:szCs w:val="20"/>
          <w:lang w:val="ru-RU"/>
        </w:rPr>
        <w:t xml:space="preserve">и Исполнитель </w:t>
      </w:r>
      <w:r w:rsidRPr="001B17C8">
        <w:rPr>
          <w:sz w:val="20"/>
          <w:szCs w:val="20"/>
          <w:lang w:val="ru-RU"/>
        </w:rPr>
        <w:t xml:space="preserve">составляют </w:t>
      </w:r>
      <w:r w:rsidR="00B5107D" w:rsidRPr="001B17C8">
        <w:rPr>
          <w:sz w:val="20"/>
          <w:szCs w:val="20"/>
          <w:lang w:val="ru-RU"/>
        </w:rPr>
        <w:t>Л</w:t>
      </w:r>
      <w:r w:rsidRPr="001B17C8">
        <w:rPr>
          <w:sz w:val="20"/>
          <w:szCs w:val="20"/>
          <w:lang w:val="ru-RU"/>
        </w:rPr>
        <w:t xml:space="preserve">ист бронирования,  который служит основой для расчета цены </w:t>
      </w:r>
      <w:r w:rsidR="00F62EE2" w:rsidRPr="001B17C8">
        <w:rPr>
          <w:sz w:val="20"/>
          <w:szCs w:val="20"/>
          <w:lang w:val="ru-RU"/>
        </w:rPr>
        <w:t>услуги</w:t>
      </w:r>
      <w:r w:rsidRPr="001B17C8">
        <w:rPr>
          <w:sz w:val="20"/>
          <w:szCs w:val="20"/>
          <w:lang w:val="ru-RU"/>
        </w:rPr>
        <w:t>. Лист бронирования составляется по форме, указанной в Приложении №1 к настоящему Договору.</w:t>
      </w:r>
      <w:r w:rsidR="00B443B3" w:rsidRPr="001B17C8">
        <w:rPr>
          <w:sz w:val="20"/>
          <w:szCs w:val="20"/>
          <w:lang w:val="ru-RU"/>
        </w:rPr>
        <w:t xml:space="preserve"> </w:t>
      </w:r>
      <w:r w:rsidR="003613BC" w:rsidRPr="001B17C8">
        <w:rPr>
          <w:sz w:val="20"/>
          <w:szCs w:val="20"/>
          <w:lang w:val="ru-RU"/>
        </w:rPr>
        <w:t>Агент</w:t>
      </w:r>
      <w:r w:rsidR="00B443B3" w:rsidRPr="001B17C8">
        <w:rPr>
          <w:sz w:val="20"/>
          <w:szCs w:val="20"/>
          <w:lang w:val="ru-RU"/>
        </w:rPr>
        <w:t xml:space="preserve"> и Исполнитель признают юридическую силу передачи Листа бронирования посредством электронной </w:t>
      </w:r>
      <w:r w:rsidR="00113AE9" w:rsidRPr="001B17C8">
        <w:rPr>
          <w:sz w:val="20"/>
          <w:szCs w:val="20"/>
          <w:lang w:val="ru-RU"/>
        </w:rPr>
        <w:t xml:space="preserve">почты: </w:t>
      </w:r>
      <w:r w:rsidR="00B443B3" w:rsidRPr="001B17C8">
        <w:rPr>
          <w:sz w:val="20"/>
          <w:szCs w:val="20"/>
          <w:lang w:val="ru-RU"/>
        </w:rPr>
        <w:t xml:space="preserve"> </w:t>
      </w:r>
      <w:hyperlink r:id="rId9" w:history="1">
        <w:r w:rsidR="003613BC" w:rsidRPr="001B17C8">
          <w:rPr>
            <w:rStyle w:val="af"/>
            <w:sz w:val="20"/>
            <w:szCs w:val="20"/>
          </w:rPr>
          <w:t>bron</w:t>
        </w:r>
        <w:r w:rsidR="003613BC" w:rsidRPr="001B17C8">
          <w:rPr>
            <w:rStyle w:val="af"/>
            <w:sz w:val="20"/>
            <w:szCs w:val="20"/>
            <w:lang w:val="ru-RU"/>
          </w:rPr>
          <w:t>_</w:t>
        </w:r>
        <w:r w:rsidR="003613BC" w:rsidRPr="001B17C8">
          <w:rPr>
            <w:rStyle w:val="af"/>
            <w:sz w:val="20"/>
            <w:szCs w:val="20"/>
          </w:rPr>
          <w:t>continent</w:t>
        </w:r>
        <w:r w:rsidR="003613BC" w:rsidRPr="001B17C8">
          <w:rPr>
            <w:rStyle w:val="af"/>
            <w:sz w:val="20"/>
            <w:szCs w:val="20"/>
            <w:lang w:val="ru-RU"/>
          </w:rPr>
          <w:t>@</w:t>
        </w:r>
        <w:r w:rsidR="003613BC" w:rsidRPr="001B17C8">
          <w:rPr>
            <w:rStyle w:val="af"/>
            <w:sz w:val="20"/>
            <w:szCs w:val="20"/>
          </w:rPr>
          <w:t>mail</w:t>
        </w:r>
        <w:r w:rsidR="003613BC" w:rsidRPr="001B17C8">
          <w:rPr>
            <w:rStyle w:val="af"/>
            <w:sz w:val="20"/>
            <w:szCs w:val="20"/>
            <w:lang w:val="ru-RU"/>
          </w:rPr>
          <w:t>.</w:t>
        </w:r>
        <w:proofErr w:type="spellStart"/>
        <w:r w:rsidR="003613BC" w:rsidRPr="001B17C8">
          <w:rPr>
            <w:rStyle w:val="af"/>
            <w:sz w:val="20"/>
            <w:szCs w:val="20"/>
          </w:rPr>
          <w:t>ru</w:t>
        </w:r>
        <w:proofErr w:type="spellEnd"/>
      </w:hyperlink>
    </w:p>
    <w:p w:rsidR="00ED5D4C" w:rsidRPr="001B17C8" w:rsidRDefault="00ED5D4C" w:rsidP="00BF0FB0">
      <w:pPr>
        <w:jc w:val="both"/>
        <w:rPr>
          <w:sz w:val="20"/>
          <w:szCs w:val="20"/>
          <w:lang w:val="ru-RU"/>
        </w:rPr>
      </w:pPr>
    </w:p>
    <w:p w:rsidR="00161A7C" w:rsidRPr="001B17C8" w:rsidRDefault="00161A7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B17C8">
        <w:rPr>
          <w:rFonts w:ascii="Times New Roman" w:hAnsi="Times New Roman"/>
          <w:b/>
          <w:sz w:val="20"/>
          <w:lang w:val="ru-RU"/>
        </w:rPr>
        <w:t xml:space="preserve">2. </w:t>
      </w:r>
      <w:r w:rsidR="00E57493" w:rsidRPr="001B17C8">
        <w:rPr>
          <w:rFonts w:ascii="Times New Roman" w:hAnsi="Times New Roman"/>
          <w:b/>
          <w:sz w:val="20"/>
          <w:lang w:val="ru-RU"/>
        </w:rPr>
        <w:t>П</w:t>
      </w:r>
      <w:r w:rsidRPr="001B17C8">
        <w:rPr>
          <w:rFonts w:ascii="Times New Roman" w:hAnsi="Times New Roman"/>
          <w:b/>
          <w:sz w:val="20"/>
          <w:lang w:val="ru-RU"/>
        </w:rPr>
        <w:t>РАВА И ОБЯЗАНОСТИ СТОРОН</w:t>
      </w:r>
    </w:p>
    <w:p w:rsidR="00161A7C" w:rsidRPr="001B17C8" w:rsidRDefault="00161A7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 xml:space="preserve">2.1. </w:t>
      </w:r>
      <w:r w:rsidR="003613BC" w:rsidRPr="001B17C8">
        <w:rPr>
          <w:rFonts w:ascii="Times New Roman" w:hAnsi="Times New Roman"/>
          <w:i/>
          <w:sz w:val="20"/>
          <w:u w:val="single"/>
          <w:lang w:val="ru-RU"/>
        </w:rPr>
        <w:t>Агент</w:t>
      </w:r>
      <w:r w:rsidRPr="001B17C8">
        <w:rPr>
          <w:rFonts w:ascii="Times New Roman" w:hAnsi="Times New Roman"/>
          <w:i/>
          <w:sz w:val="20"/>
          <w:u w:val="single"/>
          <w:lang w:val="ru-RU"/>
        </w:rPr>
        <w:t xml:space="preserve"> обязуется</w:t>
      </w:r>
      <w:r w:rsidRPr="001B17C8">
        <w:rPr>
          <w:rFonts w:ascii="Times New Roman" w:hAnsi="Times New Roman"/>
          <w:i/>
          <w:sz w:val="20"/>
          <w:lang w:val="ru-RU"/>
        </w:rPr>
        <w:t>:</w:t>
      </w:r>
    </w:p>
    <w:p w:rsidR="00161A7C" w:rsidRPr="001B17C8" w:rsidRDefault="00161A7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2.</w:t>
      </w:r>
      <w:r w:rsidR="00822757" w:rsidRPr="001B17C8">
        <w:rPr>
          <w:rFonts w:ascii="Times New Roman" w:hAnsi="Times New Roman"/>
          <w:sz w:val="20"/>
          <w:lang w:val="ru-RU"/>
        </w:rPr>
        <w:t>1</w:t>
      </w:r>
      <w:r w:rsidRPr="001B17C8">
        <w:rPr>
          <w:rFonts w:ascii="Times New Roman" w:hAnsi="Times New Roman"/>
          <w:sz w:val="20"/>
          <w:lang w:val="ru-RU"/>
        </w:rPr>
        <w:t xml:space="preserve">.1. Уплатить </w:t>
      </w:r>
      <w:r w:rsidR="006C6135" w:rsidRPr="001B17C8">
        <w:rPr>
          <w:rFonts w:ascii="Times New Roman" w:hAnsi="Times New Roman"/>
          <w:sz w:val="20"/>
          <w:lang w:val="ru-RU"/>
        </w:rPr>
        <w:t xml:space="preserve">Исполнителю </w:t>
      </w:r>
      <w:r w:rsidRPr="001B17C8">
        <w:rPr>
          <w:rFonts w:ascii="Times New Roman" w:hAnsi="Times New Roman"/>
          <w:sz w:val="20"/>
          <w:lang w:val="ru-RU"/>
        </w:rPr>
        <w:t>суммы, указанные в</w:t>
      </w:r>
      <w:r w:rsidR="006C6135" w:rsidRPr="001B17C8">
        <w:rPr>
          <w:rFonts w:ascii="Times New Roman" w:hAnsi="Times New Roman"/>
          <w:sz w:val="20"/>
          <w:lang w:val="ru-RU"/>
        </w:rPr>
        <w:t xml:space="preserve"> </w:t>
      </w:r>
      <w:r w:rsidR="00B5107D" w:rsidRPr="001B17C8">
        <w:rPr>
          <w:rFonts w:ascii="Times New Roman" w:hAnsi="Times New Roman"/>
          <w:sz w:val="20"/>
          <w:lang w:val="ru-RU"/>
        </w:rPr>
        <w:t>Л</w:t>
      </w:r>
      <w:r w:rsidR="006C6135" w:rsidRPr="001B17C8">
        <w:rPr>
          <w:rFonts w:ascii="Times New Roman" w:hAnsi="Times New Roman"/>
          <w:sz w:val="20"/>
          <w:lang w:val="ru-RU"/>
        </w:rPr>
        <w:t>исте бронирования</w:t>
      </w:r>
      <w:r w:rsidRPr="001B17C8">
        <w:rPr>
          <w:rFonts w:ascii="Times New Roman" w:hAnsi="Times New Roman"/>
          <w:sz w:val="20"/>
          <w:lang w:val="ru-RU"/>
        </w:rPr>
        <w:t xml:space="preserve"> настоящего </w:t>
      </w:r>
      <w:r w:rsidR="00F768C0" w:rsidRPr="001B17C8">
        <w:rPr>
          <w:rFonts w:ascii="Times New Roman" w:hAnsi="Times New Roman"/>
          <w:sz w:val="20"/>
          <w:lang w:val="ru-RU"/>
        </w:rPr>
        <w:t>Д</w:t>
      </w:r>
      <w:r w:rsidRPr="001B17C8">
        <w:rPr>
          <w:rFonts w:ascii="Times New Roman" w:hAnsi="Times New Roman"/>
          <w:sz w:val="20"/>
          <w:lang w:val="ru-RU"/>
        </w:rPr>
        <w:t xml:space="preserve">оговора в установленном </w:t>
      </w:r>
      <w:r w:rsidR="003613BC" w:rsidRPr="001B17C8">
        <w:rPr>
          <w:rFonts w:ascii="Times New Roman" w:hAnsi="Times New Roman"/>
          <w:sz w:val="20"/>
          <w:lang w:val="ru-RU"/>
        </w:rPr>
        <w:t>Д</w:t>
      </w:r>
      <w:r w:rsidRPr="001B17C8">
        <w:rPr>
          <w:rFonts w:ascii="Times New Roman" w:hAnsi="Times New Roman"/>
          <w:sz w:val="20"/>
          <w:lang w:val="ru-RU"/>
        </w:rPr>
        <w:t>оговором порядке.</w:t>
      </w:r>
    </w:p>
    <w:p w:rsidR="007D781D" w:rsidRPr="001B17C8" w:rsidRDefault="00A96AC8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2</w:t>
      </w:r>
      <w:r w:rsidR="00161A7C" w:rsidRPr="001B17C8">
        <w:rPr>
          <w:rFonts w:ascii="Times New Roman" w:hAnsi="Times New Roman"/>
          <w:sz w:val="20"/>
          <w:lang w:val="ru-RU"/>
        </w:rPr>
        <w:t>.</w:t>
      </w:r>
      <w:r w:rsidR="00822757" w:rsidRPr="001B17C8">
        <w:rPr>
          <w:rFonts w:ascii="Times New Roman" w:hAnsi="Times New Roman"/>
          <w:sz w:val="20"/>
          <w:lang w:val="ru-RU"/>
        </w:rPr>
        <w:t>1</w:t>
      </w:r>
      <w:r w:rsidR="00161A7C" w:rsidRPr="001B17C8">
        <w:rPr>
          <w:rFonts w:ascii="Times New Roman" w:hAnsi="Times New Roman"/>
          <w:sz w:val="20"/>
          <w:lang w:val="ru-RU"/>
        </w:rPr>
        <w:t xml:space="preserve">.2. </w:t>
      </w:r>
      <w:proofErr w:type="gramStart"/>
      <w:r w:rsidR="00161A7C" w:rsidRPr="001B17C8">
        <w:rPr>
          <w:rFonts w:ascii="Times New Roman" w:hAnsi="Times New Roman"/>
          <w:sz w:val="20"/>
          <w:lang w:val="ru-RU"/>
        </w:rPr>
        <w:t xml:space="preserve">Предоставить </w:t>
      </w:r>
      <w:r w:rsidRPr="001B17C8">
        <w:rPr>
          <w:rFonts w:ascii="Times New Roman" w:hAnsi="Times New Roman"/>
          <w:sz w:val="20"/>
          <w:lang w:val="ru-RU"/>
        </w:rPr>
        <w:t>Исполнителю</w:t>
      </w:r>
      <w:r w:rsidR="00161A7C" w:rsidRPr="001B17C8">
        <w:rPr>
          <w:rFonts w:ascii="Times New Roman" w:hAnsi="Times New Roman"/>
          <w:sz w:val="20"/>
          <w:lang w:val="ru-RU"/>
        </w:rPr>
        <w:t xml:space="preserve"> документы</w:t>
      </w:r>
      <w:proofErr w:type="gramEnd"/>
      <w:r w:rsidR="00161A7C" w:rsidRPr="001B17C8">
        <w:rPr>
          <w:rFonts w:ascii="Times New Roman" w:hAnsi="Times New Roman"/>
          <w:sz w:val="20"/>
          <w:lang w:val="ru-RU"/>
        </w:rPr>
        <w:t>, необходимые для получения визы</w:t>
      </w:r>
      <w:r w:rsidR="007D781D" w:rsidRPr="001B17C8">
        <w:rPr>
          <w:rFonts w:ascii="Times New Roman" w:hAnsi="Times New Roman"/>
          <w:sz w:val="20"/>
          <w:lang w:val="ru-RU"/>
        </w:rPr>
        <w:t xml:space="preserve"> в соответствии с перечнем документов</w:t>
      </w:r>
      <w:r w:rsidR="00B5107D" w:rsidRPr="001B17C8">
        <w:rPr>
          <w:rFonts w:ascii="Times New Roman" w:hAnsi="Times New Roman"/>
          <w:sz w:val="20"/>
          <w:lang w:val="ru-RU"/>
        </w:rPr>
        <w:t xml:space="preserve"> в строго установленном порядке</w:t>
      </w:r>
      <w:r w:rsidR="007D781D" w:rsidRPr="001B17C8">
        <w:rPr>
          <w:rFonts w:ascii="Times New Roman" w:hAnsi="Times New Roman"/>
          <w:sz w:val="20"/>
          <w:lang w:val="ru-RU"/>
        </w:rPr>
        <w:t>, указанным консульством страны следования, располагающимся в РФ.</w:t>
      </w:r>
    </w:p>
    <w:p w:rsidR="00A96AC8" w:rsidRPr="001B17C8" w:rsidRDefault="00A96AC8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2.</w:t>
      </w:r>
      <w:r w:rsidR="00822757" w:rsidRPr="001B17C8">
        <w:rPr>
          <w:sz w:val="20"/>
          <w:szCs w:val="20"/>
          <w:lang w:val="ru-RU"/>
        </w:rPr>
        <w:t>1</w:t>
      </w:r>
      <w:r w:rsidRPr="001B17C8">
        <w:rPr>
          <w:sz w:val="20"/>
          <w:szCs w:val="20"/>
          <w:lang w:val="ru-RU"/>
        </w:rPr>
        <w:t>.3</w:t>
      </w:r>
      <w:r w:rsidR="00B5107D" w:rsidRPr="001B17C8">
        <w:rPr>
          <w:sz w:val="20"/>
          <w:szCs w:val="20"/>
          <w:lang w:val="ru-RU"/>
        </w:rPr>
        <w:t>.</w:t>
      </w:r>
      <w:r w:rsidRPr="001B17C8">
        <w:rPr>
          <w:sz w:val="20"/>
          <w:szCs w:val="20"/>
          <w:lang w:val="ru-RU"/>
        </w:rPr>
        <w:t xml:space="preserve">  Письменно довести до сведения </w:t>
      </w:r>
      <w:r w:rsidR="007D781D" w:rsidRPr="001B17C8">
        <w:rPr>
          <w:sz w:val="20"/>
          <w:szCs w:val="20"/>
          <w:lang w:val="ru-RU"/>
        </w:rPr>
        <w:t>Исполнителя</w:t>
      </w:r>
      <w:r w:rsidRPr="001B17C8">
        <w:rPr>
          <w:sz w:val="20"/>
          <w:szCs w:val="20"/>
          <w:lang w:val="ru-RU"/>
        </w:rPr>
        <w:t xml:space="preserve"> информацию об обстоятельствах, возможно препятствующих в оформлении визы, к которым, в том числе, но не только, относятся:</w:t>
      </w:r>
    </w:p>
    <w:p w:rsidR="00A96AC8" w:rsidRPr="001B17C8" w:rsidRDefault="00A96AC8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-</w:t>
      </w:r>
      <w:r w:rsidR="009D30EC" w:rsidRPr="001B17C8">
        <w:rPr>
          <w:sz w:val="20"/>
          <w:szCs w:val="20"/>
          <w:lang w:val="ru-RU"/>
        </w:rPr>
        <w:t xml:space="preserve"> </w:t>
      </w:r>
      <w:r w:rsidRPr="001B17C8">
        <w:rPr>
          <w:sz w:val="20"/>
          <w:szCs w:val="20"/>
          <w:lang w:val="ru-RU"/>
        </w:rPr>
        <w:t>имевшие место в прошлом конфликтные ситуации с государственными органами</w:t>
      </w:r>
      <w:r w:rsidR="003110C5" w:rsidRPr="001B17C8">
        <w:rPr>
          <w:sz w:val="20"/>
          <w:szCs w:val="20"/>
          <w:lang w:val="ru-RU"/>
        </w:rPr>
        <w:t xml:space="preserve"> страны следования</w:t>
      </w:r>
      <w:r w:rsidRPr="001B17C8">
        <w:rPr>
          <w:sz w:val="20"/>
          <w:szCs w:val="20"/>
          <w:lang w:val="ru-RU"/>
        </w:rPr>
        <w:t xml:space="preserve">, в том числе, запрет на въезд в определенное государство или в группу стран; </w:t>
      </w:r>
    </w:p>
    <w:p w:rsidR="00A96AC8" w:rsidRPr="001B17C8" w:rsidRDefault="00A96AC8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-</w:t>
      </w:r>
      <w:r w:rsidR="009D30EC" w:rsidRPr="001B17C8">
        <w:rPr>
          <w:sz w:val="20"/>
          <w:szCs w:val="20"/>
          <w:lang w:val="ru-RU"/>
        </w:rPr>
        <w:t xml:space="preserve"> </w:t>
      </w:r>
      <w:r w:rsidRPr="001B17C8">
        <w:rPr>
          <w:sz w:val="20"/>
          <w:szCs w:val="20"/>
          <w:lang w:val="ru-RU"/>
        </w:rPr>
        <w:t>ограничения на право выезда из РФ, наложенные компетентными органами</w:t>
      </w:r>
      <w:r w:rsidR="003110C5" w:rsidRPr="001B17C8">
        <w:rPr>
          <w:sz w:val="20"/>
          <w:szCs w:val="20"/>
          <w:lang w:val="ru-RU"/>
        </w:rPr>
        <w:t xml:space="preserve"> РФ</w:t>
      </w:r>
      <w:r w:rsidRPr="001B17C8">
        <w:rPr>
          <w:sz w:val="20"/>
          <w:szCs w:val="20"/>
          <w:lang w:val="ru-RU"/>
        </w:rPr>
        <w:t>;</w:t>
      </w:r>
    </w:p>
    <w:p w:rsidR="00A96AC8" w:rsidRPr="001B17C8" w:rsidRDefault="00A96AC8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-</w:t>
      </w:r>
      <w:r w:rsidR="000816E5" w:rsidRPr="001B17C8">
        <w:rPr>
          <w:sz w:val="20"/>
          <w:szCs w:val="20"/>
          <w:lang w:val="ru-RU"/>
        </w:rPr>
        <w:t xml:space="preserve"> при </w:t>
      </w:r>
      <w:r w:rsidRPr="001B17C8">
        <w:rPr>
          <w:sz w:val="20"/>
          <w:szCs w:val="20"/>
          <w:lang w:val="ru-RU"/>
        </w:rPr>
        <w:t>иностранно</w:t>
      </w:r>
      <w:r w:rsidR="000816E5" w:rsidRPr="001B17C8">
        <w:rPr>
          <w:sz w:val="20"/>
          <w:szCs w:val="20"/>
          <w:lang w:val="ru-RU"/>
        </w:rPr>
        <w:t>м</w:t>
      </w:r>
      <w:r w:rsidRPr="001B17C8">
        <w:rPr>
          <w:sz w:val="20"/>
          <w:szCs w:val="20"/>
          <w:lang w:val="ru-RU"/>
        </w:rPr>
        <w:t xml:space="preserve"> гражданств</w:t>
      </w:r>
      <w:r w:rsidR="000816E5" w:rsidRPr="001B17C8">
        <w:rPr>
          <w:sz w:val="20"/>
          <w:szCs w:val="20"/>
          <w:lang w:val="ru-RU"/>
        </w:rPr>
        <w:t>е</w:t>
      </w:r>
      <w:r w:rsidR="003110C5" w:rsidRPr="001B17C8">
        <w:rPr>
          <w:sz w:val="20"/>
          <w:szCs w:val="20"/>
          <w:lang w:val="ru-RU"/>
        </w:rPr>
        <w:t xml:space="preserve"> </w:t>
      </w:r>
      <w:r w:rsidR="006E4483" w:rsidRPr="001B17C8">
        <w:rPr>
          <w:sz w:val="20"/>
          <w:szCs w:val="20"/>
          <w:lang w:val="ru-RU"/>
        </w:rPr>
        <w:t>клиента Агента</w:t>
      </w:r>
      <w:r w:rsidR="003110C5" w:rsidRPr="001B17C8">
        <w:rPr>
          <w:sz w:val="20"/>
          <w:szCs w:val="20"/>
          <w:lang w:val="ru-RU"/>
        </w:rPr>
        <w:t xml:space="preserve"> или группы лиц, представляемых </w:t>
      </w:r>
      <w:r w:rsidR="006E4483" w:rsidRPr="001B17C8">
        <w:rPr>
          <w:sz w:val="20"/>
          <w:szCs w:val="20"/>
          <w:lang w:val="ru-RU"/>
        </w:rPr>
        <w:t xml:space="preserve">клиентом Агента </w:t>
      </w:r>
      <w:r w:rsidR="003110C5" w:rsidRPr="001B17C8">
        <w:rPr>
          <w:sz w:val="20"/>
          <w:szCs w:val="20"/>
          <w:lang w:val="ru-RU"/>
        </w:rPr>
        <w:t xml:space="preserve"> на </w:t>
      </w:r>
      <w:r w:rsidR="000816E5" w:rsidRPr="001B17C8">
        <w:rPr>
          <w:sz w:val="20"/>
          <w:szCs w:val="20"/>
          <w:lang w:val="ru-RU"/>
        </w:rPr>
        <w:t xml:space="preserve">услугу по оформлению </w:t>
      </w:r>
      <w:r w:rsidR="003110C5" w:rsidRPr="001B17C8">
        <w:rPr>
          <w:sz w:val="20"/>
          <w:szCs w:val="20"/>
          <w:lang w:val="ru-RU"/>
        </w:rPr>
        <w:t>виз</w:t>
      </w:r>
      <w:r w:rsidR="000816E5" w:rsidRPr="001B17C8">
        <w:rPr>
          <w:sz w:val="20"/>
          <w:szCs w:val="20"/>
          <w:lang w:val="ru-RU"/>
        </w:rPr>
        <w:t>ы:</w:t>
      </w:r>
      <w:r w:rsidRPr="001B17C8">
        <w:rPr>
          <w:sz w:val="20"/>
          <w:szCs w:val="20"/>
          <w:lang w:val="ru-RU"/>
        </w:rPr>
        <w:t xml:space="preserve"> </w:t>
      </w:r>
      <w:r w:rsidR="00655B25" w:rsidRPr="001B17C8">
        <w:rPr>
          <w:sz w:val="20"/>
          <w:szCs w:val="20"/>
          <w:lang w:val="ru-RU"/>
        </w:rPr>
        <w:t xml:space="preserve"> </w:t>
      </w:r>
      <w:r w:rsidRPr="001B17C8">
        <w:rPr>
          <w:sz w:val="20"/>
          <w:szCs w:val="20"/>
          <w:lang w:val="ru-RU"/>
        </w:rPr>
        <w:t xml:space="preserve">установленный </w:t>
      </w:r>
      <w:r w:rsidR="00B5107D" w:rsidRPr="001B17C8">
        <w:rPr>
          <w:sz w:val="20"/>
          <w:szCs w:val="20"/>
          <w:lang w:val="ru-RU"/>
        </w:rPr>
        <w:t xml:space="preserve">отличный от установленного с РФ </w:t>
      </w:r>
      <w:r w:rsidRPr="001B17C8">
        <w:rPr>
          <w:sz w:val="20"/>
          <w:szCs w:val="20"/>
          <w:lang w:val="ru-RU"/>
        </w:rPr>
        <w:t xml:space="preserve">визовый режим между страной выезда и страной, гражданином которой является </w:t>
      </w:r>
      <w:bookmarkStart w:id="46" w:name="OLE_LINK72"/>
      <w:r w:rsidR="003110C5" w:rsidRPr="001B17C8">
        <w:rPr>
          <w:sz w:val="20"/>
          <w:szCs w:val="20"/>
          <w:lang w:val="ru-RU"/>
        </w:rPr>
        <w:t>к</w:t>
      </w:r>
      <w:r w:rsidR="006E4483" w:rsidRPr="001B17C8">
        <w:rPr>
          <w:sz w:val="20"/>
          <w:szCs w:val="20"/>
          <w:lang w:val="ru-RU"/>
        </w:rPr>
        <w:t>лиент Агента</w:t>
      </w:r>
      <w:r w:rsidR="003110C5" w:rsidRPr="001B17C8">
        <w:rPr>
          <w:sz w:val="20"/>
          <w:szCs w:val="20"/>
          <w:lang w:val="ru-RU"/>
        </w:rPr>
        <w:t xml:space="preserve"> или лица им представляемые</w:t>
      </w:r>
      <w:bookmarkEnd w:id="46"/>
      <w:r w:rsidR="000816E5" w:rsidRPr="001B17C8">
        <w:rPr>
          <w:sz w:val="20"/>
          <w:szCs w:val="20"/>
          <w:lang w:val="ru-RU"/>
        </w:rPr>
        <w:t xml:space="preserve">. </w:t>
      </w:r>
      <w:r w:rsidR="006E4483" w:rsidRPr="001B17C8">
        <w:rPr>
          <w:sz w:val="20"/>
          <w:szCs w:val="20"/>
          <w:lang w:val="ru-RU"/>
        </w:rPr>
        <w:t>Клиент Агента</w:t>
      </w:r>
      <w:r w:rsidR="000816E5" w:rsidRPr="001B17C8">
        <w:rPr>
          <w:sz w:val="20"/>
          <w:szCs w:val="20"/>
          <w:lang w:val="ru-RU"/>
        </w:rPr>
        <w:t xml:space="preserve"> или лица им представляемые </w:t>
      </w:r>
      <w:r w:rsidR="00655B25" w:rsidRPr="001B17C8">
        <w:rPr>
          <w:sz w:val="20"/>
          <w:szCs w:val="20"/>
          <w:lang w:val="ru-RU"/>
        </w:rPr>
        <w:t>предполагают другой порядок оформления визы, набора документов или возможности обращения за оформлением виз</w:t>
      </w:r>
      <w:r w:rsidR="000816E5" w:rsidRPr="001B17C8">
        <w:rPr>
          <w:sz w:val="20"/>
          <w:szCs w:val="20"/>
          <w:lang w:val="ru-RU"/>
        </w:rPr>
        <w:t>/</w:t>
      </w:r>
      <w:proofErr w:type="spellStart"/>
      <w:r w:rsidR="000816E5" w:rsidRPr="001B17C8">
        <w:rPr>
          <w:sz w:val="20"/>
          <w:szCs w:val="20"/>
          <w:lang w:val="ru-RU"/>
        </w:rPr>
        <w:t>ы</w:t>
      </w:r>
      <w:proofErr w:type="spellEnd"/>
      <w:r w:rsidR="00655B25" w:rsidRPr="001B17C8">
        <w:rPr>
          <w:sz w:val="20"/>
          <w:szCs w:val="20"/>
          <w:lang w:val="ru-RU"/>
        </w:rPr>
        <w:t xml:space="preserve"> </w:t>
      </w:r>
      <w:r w:rsidR="000816E5" w:rsidRPr="001B17C8">
        <w:rPr>
          <w:sz w:val="20"/>
          <w:szCs w:val="20"/>
          <w:lang w:val="ru-RU"/>
        </w:rPr>
        <w:t xml:space="preserve">непосредственно </w:t>
      </w:r>
      <w:r w:rsidR="00655B25" w:rsidRPr="001B17C8">
        <w:rPr>
          <w:sz w:val="20"/>
          <w:szCs w:val="20"/>
          <w:lang w:val="ru-RU"/>
        </w:rPr>
        <w:t>в консульскую службу страны следования</w:t>
      </w:r>
      <w:r w:rsidR="000816E5" w:rsidRPr="001B17C8">
        <w:rPr>
          <w:sz w:val="20"/>
          <w:szCs w:val="20"/>
          <w:lang w:val="ru-RU"/>
        </w:rPr>
        <w:t xml:space="preserve"> минуя обращение в визовые центры</w:t>
      </w:r>
      <w:r w:rsidR="00655B25" w:rsidRPr="001B17C8">
        <w:rPr>
          <w:sz w:val="20"/>
          <w:szCs w:val="20"/>
          <w:lang w:val="ru-RU"/>
        </w:rPr>
        <w:t>, располагающ</w:t>
      </w:r>
      <w:r w:rsidR="000816E5" w:rsidRPr="001B17C8">
        <w:rPr>
          <w:sz w:val="20"/>
          <w:szCs w:val="20"/>
          <w:lang w:val="ru-RU"/>
        </w:rPr>
        <w:t>ие</w:t>
      </w:r>
      <w:r w:rsidR="00655B25" w:rsidRPr="001B17C8">
        <w:rPr>
          <w:sz w:val="20"/>
          <w:szCs w:val="20"/>
          <w:lang w:val="ru-RU"/>
        </w:rPr>
        <w:t>ся в РФ</w:t>
      </w:r>
      <w:r w:rsidR="000816E5" w:rsidRPr="001B17C8">
        <w:rPr>
          <w:sz w:val="20"/>
          <w:szCs w:val="20"/>
          <w:lang w:val="ru-RU"/>
        </w:rPr>
        <w:t>.</w:t>
      </w:r>
    </w:p>
    <w:p w:rsidR="007D781D" w:rsidRPr="001B17C8" w:rsidRDefault="007D781D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2.</w:t>
      </w:r>
      <w:r w:rsidR="00822757" w:rsidRPr="001B17C8">
        <w:rPr>
          <w:sz w:val="20"/>
          <w:szCs w:val="20"/>
          <w:lang w:val="ru-RU"/>
        </w:rPr>
        <w:t>1</w:t>
      </w:r>
      <w:r w:rsidRPr="001B17C8">
        <w:rPr>
          <w:sz w:val="20"/>
          <w:szCs w:val="20"/>
          <w:lang w:val="ru-RU"/>
        </w:rPr>
        <w:t xml:space="preserve">.4. В случае запроса консульством страны следования дополнительных документов, своевременно </w:t>
      </w:r>
      <w:proofErr w:type="gramStart"/>
      <w:r w:rsidRPr="001B17C8">
        <w:rPr>
          <w:sz w:val="20"/>
          <w:szCs w:val="20"/>
          <w:lang w:val="ru-RU"/>
        </w:rPr>
        <w:t>предоставить Исполнителю запрашиваемые документы</w:t>
      </w:r>
      <w:proofErr w:type="gramEnd"/>
      <w:r w:rsidRPr="001B17C8">
        <w:rPr>
          <w:sz w:val="20"/>
          <w:szCs w:val="20"/>
          <w:lang w:val="ru-RU"/>
        </w:rPr>
        <w:t xml:space="preserve"> для их дальнейшей передачи в консульство.</w:t>
      </w:r>
    </w:p>
    <w:p w:rsidR="007D781D" w:rsidRPr="001B17C8" w:rsidRDefault="007D781D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2.</w:t>
      </w:r>
      <w:r w:rsidR="00822757" w:rsidRPr="001B17C8">
        <w:rPr>
          <w:sz w:val="20"/>
          <w:szCs w:val="20"/>
          <w:lang w:val="ru-RU"/>
        </w:rPr>
        <w:t>1</w:t>
      </w:r>
      <w:r w:rsidRPr="001B17C8">
        <w:rPr>
          <w:sz w:val="20"/>
          <w:szCs w:val="20"/>
          <w:lang w:val="ru-RU"/>
        </w:rPr>
        <w:t xml:space="preserve">.5. </w:t>
      </w:r>
      <w:r w:rsidR="005B22A4" w:rsidRPr="001B17C8">
        <w:rPr>
          <w:sz w:val="20"/>
          <w:szCs w:val="20"/>
          <w:lang w:val="ru-RU"/>
        </w:rPr>
        <w:t xml:space="preserve">При запросе консульства о </w:t>
      </w:r>
      <w:r w:rsidR="00F82197" w:rsidRPr="001B17C8">
        <w:rPr>
          <w:sz w:val="20"/>
          <w:szCs w:val="20"/>
          <w:lang w:val="ru-RU"/>
        </w:rPr>
        <w:t xml:space="preserve">личном </w:t>
      </w:r>
      <w:r w:rsidR="005B22A4" w:rsidRPr="001B17C8">
        <w:rPr>
          <w:sz w:val="20"/>
          <w:szCs w:val="20"/>
          <w:lang w:val="ru-RU"/>
        </w:rPr>
        <w:t>собеседовании</w:t>
      </w:r>
      <w:r w:rsidR="00430F87" w:rsidRPr="001B17C8">
        <w:rPr>
          <w:sz w:val="20"/>
          <w:szCs w:val="20"/>
          <w:lang w:val="ru-RU"/>
        </w:rPr>
        <w:t xml:space="preserve"> </w:t>
      </w:r>
      <w:r w:rsidRPr="001B17C8">
        <w:rPr>
          <w:sz w:val="20"/>
          <w:szCs w:val="20"/>
          <w:lang w:val="ru-RU"/>
        </w:rPr>
        <w:t xml:space="preserve"> </w:t>
      </w:r>
      <w:r w:rsidR="003613BC" w:rsidRPr="001B17C8">
        <w:rPr>
          <w:sz w:val="20"/>
          <w:szCs w:val="20"/>
          <w:lang w:val="ru-RU"/>
        </w:rPr>
        <w:t>с клиентом Агента, передать клиенту, что в</w:t>
      </w:r>
      <w:r w:rsidR="005B22A4" w:rsidRPr="001B17C8">
        <w:rPr>
          <w:sz w:val="20"/>
          <w:szCs w:val="20"/>
          <w:lang w:val="ru-RU"/>
        </w:rPr>
        <w:t xml:space="preserve"> назначенное и согласованное время</w:t>
      </w:r>
      <w:r w:rsidR="003613BC" w:rsidRPr="001B17C8">
        <w:rPr>
          <w:sz w:val="20"/>
          <w:szCs w:val="20"/>
          <w:lang w:val="ru-RU"/>
        </w:rPr>
        <w:t xml:space="preserve"> клиент должен</w:t>
      </w:r>
      <w:r w:rsidR="005B22A4" w:rsidRPr="001B17C8">
        <w:rPr>
          <w:sz w:val="20"/>
          <w:szCs w:val="20"/>
          <w:lang w:val="ru-RU"/>
        </w:rPr>
        <w:t xml:space="preserve"> прибыть лично в консульство в сопровождении представителя Исполнителя или без него, что будет оговариваться отдельно по порядку, установленному консульством.</w:t>
      </w:r>
    </w:p>
    <w:p w:rsidR="00DE660B" w:rsidRPr="001B17C8" w:rsidRDefault="0054299F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2.1.6. </w:t>
      </w:r>
      <w:proofErr w:type="gramStart"/>
      <w:r w:rsidRPr="001B17C8">
        <w:rPr>
          <w:sz w:val="20"/>
          <w:szCs w:val="20"/>
          <w:lang w:val="ru-RU"/>
        </w:rPr>
        <w:t xml:space="preserve">Предоставить Исполнителю доверенность от </w:t>
      </w:r>
      <w:r w:rsidR="00A0142F" w:rsidRPr="001B17C8">
        <w:rPr>
          <w:sz w:val="20"/>
          <w:szCs w:val="20"/>
          <w:lang w:val="ru-RU"/>
        </w:rPr>
        <w:t>Агента</w:t>
      </w:r>
      <w:r w:rsidRPr="001B17C8">
        <w:rPr>
          <w:sz w:val="20"/>
          <w:szCs w:val="20"/>
          <w:lang w:val="ru-RU"/>
        </w:rPr>
        <w:t xml:space="preserve"> (если </w:t>
      </w:r>
      <w:r w:rsidR="00A0142F" w:rsidRPr="001B17C8">
        <w:rPr>
          <w:sz w:val="20"/>
          <w:szCs w:val="20"/>
          <w:lang w:val="ru-RU"/>
        </w:rPr>
        <w:t>Агент</w:t>
      </w:r>
      <w:r w:rsidRPr="001B17C8">
        <w:rPr>
          <w:sz w:val="20"/>
          <w:szCs w:val="20"/>
          <w:lang w:val="ru-RU"/>
        </w:rPr>
        <w:t xml:space="preserve"> доверяет получение документов третьему лицу) на курьера </w:t>
      </w:r>
      <w:bookmarkStart w:id="47" w:name="OLE_LINK385"/>
      <w:bookmarkStart w:id="48" w:name="OLE_LINK386"/>
      <w:r w:rsidR="00A0142F" w:rsidRPr="001B17C8">
        <w:rPr>
          <w:sz w:val="20"/>
          <w:szCs w:val="20"/>
          <w:lang w:val="ru-RU"/>
        </w:rPr>
        <w:t>Агента</w:t>
      </w:r>
      <w:bookmarkEnd w:id="47"/>
      <w:bookmarkEnd w:id="48"/>
      <w:r w:rsidRPr="001B17C8">
        <w:rPr>
          <w:sz w:val="20"/>
          <w:szCs w:val="20"/>
          <w:lang w:val="ru-RU"/>
        </w:rPr>
        <w:t xml:space="preserve"> для получения пакета документов согласно оформленной заявке или согласовать и информировать Исполнителя о времени и дате заказа в офис Исполнителя курьера почтовой службы по принятию пакета документов для доставки </w:t>
      </w:r>
      <w:r w:rsidR="00A0142F" w:rsidRPr="001B17C8">
        <w:rPr>
          <w:sz w:val="20"/>
          <w:szCs w:val="20"/>
          <w:lang w:val="ru-RU"/>
        </w:rPr>
        <w:t>Агент</w:t>
      </w:r>
      <w:r w:rsidRPr="001B17C8">
        <w:rPr>
          <w:sz w:val="20"/>
          <w:szCs w:val="20"/>
          <w:lang w:val="ru-RU"/>
        </w:rPr>
        <w:t>у</w:t>
      </w:r>
      <w:r w:rsidR="00DE660B" w:rsidRPr="001B17C8">
        <w:rPr>
          <w:sz w:val="20"/>
          <w:szCs w:val="20"/>
          <w:lang w:val="ru-RU"/>
        </w:rPr>
        <w:t xml:space="preserve"> (п</w:t>
      </w:r>
      <w:r w:rsidRPr="001B17C8">
        <w:rPr>
          <w:sz w:val="20"/>
          <w:szCs w:val="20"/>
          <w:lang w:val="ru-RU"/>
        </w:rPr>
        <w:t xml:space="preserve">очтовый сбор за услугу доставки оплачивается </w:t>
      </w:r>
      <w:r w:rsidR="00A0142F" w:rsidRPr="001B17C8">
        <w:rPr>
          <w:sz w:val="20"/>
          <w:szCs w:val="20"/>
          <w:lang w:val="ru-RU"/>
        </w:rPr>
        <w:t>Агент</w:t>
      </w:r>
      <w:r w:rsidRPr="001B17C8">
        <w:rPr>
          <w:sz w:val="20"/>
          <w:szCs w:val="20"/>
          <w:lang w:val="ru-RU"/>
        </w:rPr>
        <w:t>ом непосредственно в почтовую службу</w:t>
      </w:r>
      <w:r w:rsidR="00DE660B" w:rsidRPr="001B17C8">
        <w:rPr>
          <w:sz w:val="20"/>
          <w:szCs w:val="20"/>
          <w:lang w:val="ru-RU"/>
        </w:rPr>
        <w:t>), или воспользоваться услугой Исполнителя</w:t>
      </w:r>
      <w:proofErr w:type="gramEnd"/>
      <w:r w:rsidR="00DE660B" w:rsidRPr="001B17C8">
        <w:rPr>
          <w:sz w:val="20"/>
          <w:szCs w:val="20"/>
          <w:lang w:val="ru-RU"/>
        </w:rPr>
        <w:t xml:space="preserve"> по отправлению документов почтовой службой – партнера Исполнителя за дополнительную оплату</w:t>
      </w:r>
      <w:r w:rsidRPr="001B17C8">
        <w:rPr>
          <w:sz w:val="20"/>
          <w:szCs w:val="20"/>
          <w:lang w:val="ru-RU"/>
        </w:rPr>
        <w:t>.</w:t>
      </w:r>
    </w:p>
    <w:p w:rsidR="008D20AB" w:rsidRPr="001B17C8" w:rsidRDefault="00655B25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i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2</w:t>
      </w:r>
      <w:r w:rsidR="00E57493" w:rsidRPr="001B17C8">
        <w:rPr>
          <w:rFonts w:ascii="Times New Roman" w:hAnsi="Times New Roman"/>
          <w:sz w:val="20"/>
          <w:lang w:val="ru-RU"/>
        </w:rPr>
        <w:t>.</w:t>
      </w:r>
      <w:r w:rsidRPr="001B17C8">
        <w:rPr>
          <w:rFonts w:ascii="Times New Roman" w:hAnsi="Times New Roman"/>
          <w:sz w:val="20"/>
          <w:lang w:val="ru-RU"/>
        </w:rPr>
        <w:t>2</w:t>
      </w:r>
      <w:r w:rsidR="00E57493" w:rsidRPr="001B17C8">
        <w:rPr>
          <w:rFonts w:ascii="Times New Roman" w:hAnsi="Times New Roman"/>
          <w:sz w:val="20"/>
          <w:lang w:val="ru-RU"/>
        </w:rPr>
        <w:t xml:space="preserve">. </w:t>
      </w:r>
      <w:r w:rsidR="001A5879" w:rsidRPr="001B17C8">
        <w:rPr>
          <w:rFonts w:ascii="Times New Roman" w:hAnsi="Times New Roman"/>
          <w:i/>
          <w:sz w:val="20"/>
          <w:u w:val="single"/>
          <w:lang w:val="ru-RU"/>
        </w:rPr>
        <w:t>Исполнитель</w:t>
      </w:r>
      <w:r w:rsidR="00E57493" w:rsidRPr="001B17C8">
        <w:rPr>
          <w:rFonts w:ascii="Times New Roman" w:hAnsi="Times New Roman"/>
          <w:i/>
          <w:sz w:val="20"/>
          <w:u w:val="single"/>
          <w:lang w:val="ru-RU"/>
        </w:rPr>
        <w:t xml:space="preserve"> обязуется</w:t>
      </w:r>
      <w:r w:rsidR="00E57493" w:rsidRPr="001B17C8">
        <w:rPr>
          <w:rFonts w:ascii="Times New Roman" w:hAnsi="Times New Roman"/>
          <w:i/>
          <w:sz w:val="20"/>
          <w:lang w:val="ru-RU"/>
        </w:rPr>
        <w:t>:</w:t>
      </w:r>
    </w:p>
    <w:p w:rsidR="008D20AB" w:rsidRPr="001B17C8" w:rsidRDefault="001A5879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2</w:t>
      </w:r>
      <w:r w:rsidR="00E57493" w:rsidRPr="001B17C8">
        <w:rPr>
          <w:rFonts w:ascii="Times New Roman" w:hAnsi="Times New Roman"/>
          <w:sz w:val="20"/>
          <w:lang w:val="ru-RU"/>
        </w:rPr>
        <w:t>.</w:t>
      </w:r>
      <w:r w:rsidRPr="001B17C8">
        <w:rPr>
          <w:rFonts w:ascii="Times New Roman" w:hAnsi="Times New Roman"/>
          <w:sz w:val="20"/>
          <w:lang w:val="ru-RU"/>
        </w:rPr>
        <w:t>2</w:t>
      </w:r>
      <w:r w:rsidR="00E57493" w:rsidRPr="001B17C8">
        <w:rPr>
          <w:rFonts w:ascii="Times New Roman" w:hAnsi="Times New Roman"/>
          <w:sz w:val="20"/>
          <w:lang w:val="ru-RU"/>
        </w:rPr>
        <w:t xml:space="preserve">.1. Принять от </w:t>
      </w:r>
      <w:r w:rsidR="00A0142F" w:rsidRPr="001B17C8">
        <w:rPr>
          <w:rFonts w:ascii="Times New Roman" w:hAnsi="Times New Roman"/>
          <w:sz w:val="20"/>
          <w:lang w:val="ru-RU"/>
        </w:rPr>
        <w:t>Агента</w:t>
      </w:r>
      <w:r w:rsidR="00E57493" w:rsidRPr="001B17C8">
        <w:rPr>
          <w:rFonts w:ascii="Times New Roman" w:hAnsi="Times New Roman"/>
          <w:sz w:val="20"/>
          <w:lang w:val="ru-RU"/>
        </w:rPr>
        <w:t xml:space="preserve"> документы, необходимые для </w:t>
      </w:r>
      <w:r w:rsidRPr="001B17C8">
        <w:rPr>
          <w:rFonts w:ascii="Times New Roman" w:hAnsi="Times New Roman"/>
          <w:sz w:val="20"/>
          <w:lang w:val="ru-RU"/>
        </w:rPr>
        <w:t xml:space="preserve">оформления </w:t>
      </w:r>
      <w:r w:rsidR="00E57493" w:rsidRPr="001B17C8">
        <w:rPr>
          <w:rFonts w:ascii="Times New Roman" w:hAnsi="Times New Roman"/>
          <w:sz w:val="20"/>
          <w:lang w:val="ru-RU"/>
        </w:rPr>
        <w:t>виз</w:t>
      </w:r>
      <w:r w:rsidR="006A3BB6" w:rsidRPr="001B17C8">
        <w:rPr>
          <w:rFonts w:ascii="Times New Roman" w:hAnsi="Times New Roman"/>
          <w:sz w:val="20"/>
          <w:lang w:val="ru-RU"/>
        </w:rPr>
        <w:t>/</w:t>
      </w:r>
      <w:proofErr w:type="spellStart"/>
      <w:r w:rsidR="003C2604" w:rsidRPr="001B17C8">
        <w:rPr>
          <w:rFonts w:ascii="Times New Roman" w:hAnsi="Times New Roman"/>
          <w:sz w:val="20"/>
          <w:lang w:val="ru-RU"/>
        </w:rPr>
        <w:t>ы</w:t>
      </w:r>
      <w:proofErr w:type="spellEnd"/>
      <w:r w:rsidRPr="001B17C8">
        <w:rPr>
          <w:rFonts w:ascii="Times New Roman" w:hAnsi="Times New Roman"/>
          <w:sz w:val="20"/>
          <w:lang w:val="ru-RU"/>
        </w:rPr>
        <w:t xml:space="preserve">  в соответствии с перечнем документов, указанным консульством страны следования, располагающимся в РФ, в строго установленном порядке</w:t>
      </w:r>
      <w:r w:rsidR="00E57493" w:rsidRPr="001B17C8">
        <w:rPr>
          <w:rFonts w:ascii="Times New Roman" w:hAnsi="Times New Roman"/>
          <w:sz w:val="20"/>
          <w:lang w:val="ru-RU"/>
        </w:rPr>
        <w:t>.</w:t>
      </w:r>
    </w:p>
    <w:p w:rsidR="00F82197" w:rsidRPr="001B17C8" w:rsidRDefault="001A5879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2</w:t>
      </w:r>
      <w:r w:rsidR="00E57493" w:rsidRPr="001B17C8">
        <w:rPr>
          <w:rFonts w:ascii="Times New Roman" w:hAnsi="Times New Roman"/>
          <w:sz w:val="20"/>
          <w:lang w:val="ru-RU"/>
        </w:rPr>
        <w:t>.</w:t>
      </w:r>
      <w:r w:rsidRPr="001B17C8">
        <w:rPr>
          <w:rFonts w:ascii="Times New Roman" w:hAnsi="Times New Roman"/>
          <w:sz w:val="20"/>
          <w:lang w:val="ru-RU"/>
        </w:rPr>
        <w:t>2</w:t>
      </w:r>
      <w:r w:rsidR="00E57493" w:rsidRPr="001B17C8">
        <w:rPr>
          <w:rFonts w:ascii="Times New Roman" w:hAnsi="Times New Roman"/>
          <w:sz w:val="20"/>
          <w:lang w:val="ru-RU"/>
        </w:rPr>
        <w:t xml:space="preserve">.2. Передать документы в </w:t>
      </w:r>
      <w:r w:rsidR="00F82197" w:rsidRPr="001B17C8">
        <w:rPr>
          <w:rFonts w:ascii="Times New Roman" w:hAnsi="Times New Roman"/>
          <w:sz w:val="20"/>
          <w:lang w:val="ru-RU"/>
        </w:rPr>
        <w:t xml:space="preserve">консульство страны следования или </w:t>
      </w:r>
      <w:proofErr w:type="gramStart"/>
      <w:r w:rsidR="00F82197" w:rsidRPr="001B17C8">
        <w:rPr>
          <w:rFonts w:ascii="Times New Roman" w:hAnsi="Times New Roman"/>
          <w:sz w:val="20"/>
          <w:lang w:val="ru-RU"/>
        </w:rPr>
        <w:t>в сервисный визовый центр при консульстве в  установленном консульством порядке по форме подачи документов</w:t>
      </w:r>
      <w:r w:rsidR="00E57493" w:rsidRPr="001B17C8">
        <w:rPr>
          <w:rFonts w:ascii="Times New Roman" w:hAnsi="Times New Roman"/>
          <w:sz w:val="20"/>
          <w:lang w:val="ru-RU"/>
        </w:rPr>
        <w:t xml:space="preserve"> </w:t>
      </w:r>
      <w:r w:rsidR="00F82197" w:rsidRPr="001B17C8">
        <w:rPr>
          <w:rFonts w:ascii="Times New Roman" w:hAnsi="Times New Roman"/>
          <w:sz w:val="20"/>
          <w:lang w:val="ru-RU"/>
        </w:rPr>
        <w:t xml:space="preserve">для </w:t>
      </w:r>
      <w:r w:rsidR="00E57493" w:rsidRPr="001B17C8">
        <w:rPr>
          <w:rFonts w:ascii="Times New Roman" w:hAnsi="Times New Roman"/>
          <w:sz w:val="20"/>
          <w:lang w:val="ru-RU"/>
        </w:rPr>
        <w:t>оформления</w:t>
      </w:r>
      <w:proofErr w:type="gramEnd"/>
      <w:r w:rsidR="00E57493" w:rsidRPr="001B17C8">
        <w:rPr>
          <w:rFonts w:ascii="Times New Roman" w:hAnsi="Times New Roman"/>
          <w:sz w:val="20"/>
          <w:lang w:val="ru-RU"/>
        </w:rPr>
        <w:t xml:space="preserve"> ви</w:t>
      </w:r>
      <w:r w:rsidR="00F82197" w:rsidRPr="001B17C8">
        <w:rPr>
          <w:rFonts w:ascii="Times New Roman" w:hAnsi="Times New Roman"/>
          <w:sz w:val="20"/>
          <w:lang w:val="ru-RU"/>
        </w:rPr>
        <w:t>з</w:t>
      </w:r>
      <w:r w:rsidR="006A3BB6" w:rsidRPr="001B17C8">
        <w:rPr>
          <w:rFonts w:ascii="Times New Roman" w:hAnsi="Times New Roman"/>
          <w:sz w:val="20"/>
          <w:lang w:val="ru-RU"/>
        </w:rPr>
        <w:t>/</w:t>
      </w:r>
      <w:proofErr w:type="spellStart"/>
      <w:r w:rsidR="00E57493" w:rsidRPr="001B17C8">
        <w:rPr>
          <w:rFonts w:ascii="Times New Roman" w:hAnsi="Times New Roman"/>
          <w:sz w:val="20"/>
          <w:lang w:val="ru-RU"/>
        </w:rPr>
        <w:t>ы</w:t>
      </w:r>
      <w:proofErr w:type="spellEnd"/>
      <w:r w:rsidR="00E57493" w:rsidRPr="001B17C8">
        <w:rPr>
          <w:rFonts w:ascii="Times New Roman" w:hAnsi="Times New Roman"/>
          <w:sz w:val="20"/>
          <w:lang w:val="ru-RU"/>
        </w:rPr>
        <w:t xml:space="preserve"> и получ</w:t>
      </w:r>
      <w:r w:rsidR="00F82197" w:rsidRPr="001B17C8">
        <w:rPr>
          <w:rFonts w:ascii="Times New Roman" w:hAnsi="Times New Roman"/>
          <w:sz w:val="20"/>
          <w:lang w:val="ru-RU"/>
        </w:rPr>
        <w:t>и</w:t>
      </w:r>
      <w:r w:rsidR="00E57493" w:rsidRPr="001B17C8">
        <w:rPr>
          <w:rFonts w:ascii="Times New Roman" w:hAnsi="Times New Roman"/>
          <w:sz w:val="20"/>
          <w:lang w:val="ru-RU"/>
        </w:rPr>
        <w:t xml:space="preserve">ть сведения о </w:t>
      </w:r>
      <w:r w:rsidR="00F82197" w:rsidRPr="001B17C8">
        <w:rPr>
          <w:rFonts w:ascii="Times New Roman" w:hAnsi="Times New Roman"/>
          <w:sz w:val="20"/>
          <w:lang w:val="ru-RU"/>
        </w:rPr>
        <w:t>предполагаемой</w:t>
      </w:r>
      <w:r w:rsidR="002D2382" w:rsidRPr="001B17C8">
        <w:rPr>
          <w:rFonts w:ascii="Times New Roman" w:hAnsi="Times New Roman"/>
          <w:sz w:val="20"/>
          <w:lang w:val="ru-RU"/>
        </w:rPr>
        <w:t xml:space="preserve"> дате</w:t>
      </w:r>
      <w:r w:rsidR="00F82197" w:rsidRPr="001B17C8">
        <w:rPr>
          <w:rFonts w:ascii="Times New Roman" w:hAnsi="Times New Roman"/>
          <w:sz w:val="20"/>
          <w:lang w:val="ru-RU"/>
        </w:rPr>
        <w:t xml:space="preserve"> </w:t>
      </w:r>
      <w:r w:rsidR="00E57493" w:rsidRPr="001B17C8">
        <w:rPr>
          <w:rFonts w:ascii="Times New Roman" w:hAnsi="Times New Roman"/>
          <w:sz w:val="20"/>
          <w:lang w:val="ru-RU"/>
        </w:rPr>
        <w:t>выдач</w:t>
      </w:r>
      <w:r w:rsidR="005C2915" w:rsidRPr="001B17C8">
        <w:rPr>
          <w:rFonts w:ascii="Times New Roman" w:hAnsi="Times New Roman"/>
          <w:sz w:val="20"/>
          <w:lang w:val="ru-RU"/>
        </w:rPr>
        <w:t>и</w:t>
      </w:r>
      <w:r w:rsidR="00E57493" w:rsidRPr="001B17C8">
        <w:rPr>
          <w:rFonts w:ascii="Times New Roman" w:hAnsi="Times New Roman"/>
          <w:sz w:val="20"/>
          <w:lang w:val="ru-RU"/>
        </w:rPr>
        <w:t xml:space="preserve"> виз</w:t>
      </w:r>
      <w:r w:rsidR="006A3BB6" w:rsidRPr="001B17C8">
        <w:rPr>
          <w:rFonts w:ascii="Times New Roman" w:hAnsi="Times New Roman"/>
          <w:sz w:val="20"/>
          <w:lang w:val="ru-RU"/>
        </w:rPr>
        <w:t>/</w:t>
      </w:r>
      <w:proofErr w:type="spellStart"/>
      <w:r w:rsidR="005C2915" w:rsidRPr="001B17C8">
        <w:rPr>
          <w:rFonts w:ascii="Times New Roman" w:hAnsi="Times New Roman"/>
          <w:sz w:val="20"/>
          <w:lang w:val="ru-RU"/>
        </w:rPr>
        <w:t>ы</w:t>
      </w:r>
      <w:proofErr w:type="spellEnd"/>
      <w:r w:rsidR="00F82197" w:rsidRPr="001B17C8">
        <w:rPr>
          <w:rFonts w:ascii="Times New Roman" w:hAnsi="Times New Roman"/>
          <w:sz w:val="20"/>
          <w:lang w:val="ru-RU"/>
        </w:rPr>
        <w:t>.</w:t>
      </w:r>
    </w:p>
    <w:p w:rsidR="00E75D3D" w:rsidRPr="001B17C8" w:rsidRDefault="00E75D3D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 xml:space="preserve">2.2.3. </w:t>
      </w:r>
      <w:proofErr w:type="gramStart"/>
      <w:r w:rsidRPr="001B17C8">
        <w:rPr>
          <w:rFonts w:ascii="Times New Roman" w:hAnsi="Times New Roman"/>
          <w:sz w:val="20"/>
          <w:lang w:val="ru-RU"/>
        </w:rPr>
        <w:t>Перечислить путем безналичного расчета финансовые средства в консульство/ сервисный визовый центр/ уполномоченный банк с указанным расчетным счетом на основании договора между Исполнителем и консульством или сервисным визовым центром по правилам, установленным консульством или внести наличные финансовые средства в кассу консульства/сервисного визового центра</w:t>
      </w:r>
      <w:r w:rsidR="005C2915" w:rsidRPr="001B17C8">
        <w:rPr>
          <w:rFonts w:ascii="Times New Roman" w:hAnsi="Times New Roman"/>
          <w:sz w:val="20"/>
          <w:lang w:val="ru-RU"/>
        </w:rPr>
        <w:t xml:space="preserve"> по правилам, установленным консульством</w:t>
      </w:r>
      <w:r w:rsidRPr="001B17C8">
        <w:rPr>
          <w:rFonts w:ascii="Times New Roman" w:hAnsi="Times New Roman"/>
          <w:sz w:val="20"/>
          <w:lang w:val="ru-RU"/>
        </w:rPr>
        <w:t xml:space="preserve"> за консульский сбор для оформления виз</w:t>
      </w:r>
      <w:r w:rsidR="006A3BB6" w:rsidRPr="001B17C8">
        <w:rPr>
          <w:rFonts w:ascii="Times New Roman" w:hAnsi="Times New Roman"/>
          <w:sz w:val="20"/>
          <w:lang w:val="ru-RU"/>
        </w:rPr>
        <w:t>/</w:t>
      </w:r>
      <w:proofErr w:type="spellStart"/>
      <w:r w:rsidRPr="001B17C8">
        <w:rPr>
          <w:rFonts w:ascii="Times New Roman" w:hAnsi="Times New Roman"/>
          <w:sz w:val="20"/>
          <w:lang w:val="ru-RU"/>
        </w:rPr>
        <w:t>ы</w:t>
      </w:r>
      <w:proofErr w:type="spellEnd"/>
      <w:r w:rsidRPr="001B17C8">
        <w:rPr>
          <w:rFonts w:ascii="Times New Roman" w:hAnsi="Times New Roman"/>
          <w:sz w:val="20"/>
          <w:lang w:val="ru-RU"/>
        </w:rPr>
        <w:t xml:space="preserve">. </w:t>
      </w:r>
      <w:proofErr w:type="gramEnd"/>
    </w:p>
    <w:p w:rsidR="00E51BF4" w:rsidRPr="001B17C8" w:rsidRDefault="00E51BF4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2.2.</w:t>
      </w:r>
      <w:r w:rsidR="003C2604" w:rsidRPr="001B17C8">
        <w:rPr>
          <w:rFonts w:ascii="Times New Roman" w:hAnsi="Times New Roman"/>
          <w:sz w:val="20"/>
          <w:lang w:val="ru-RU"/>
        </w:rPr>
        <w:t>4</w:t>
      </w:r>
      <w:r w:rsidRPr="001B17C8">
        <w:rPr>
          <w:rFonts w:ascii="Times New Roman" w:hAnsi="Times New Roman"/>
          <w:sz w:val="20"/>
          <w:lang w:val="ru-RU"/>
        </w:rPr>
        <w:t xml:space="preserve">. </w:t>
      </w:r>
      <w:proofErr w:type="gramStart"/>
      <w:r w:rsidRPr="001B17C8">
        <w:rPr>
          <w:rFonts w:ascii="Times New Roman" w:hAnsi="Times New Roman"/>
          <w:sz w:val="20"/>
          <w:lang w:val="ru-RU"/>
        </w:rPr>
        <w:t>Полученную информацию о предполагаемой дате выдачи визы разместить</w:t>
      </w:r>
      <w:r w:rsidR="000F7379" w:rsidRPr="001B17C8">
        <w:rPr>
          <w:rFonts w:ascii="Times New Roman" w:hAnsi="Times New Roman"/>
          <w:sz w:val="20"/>
          <w:lang w:val="ru-RU"/>
        </w:rPr>
        <w:t xml:space="preserve"> в специальной таблице внутр</w:t>
      </w:r>
      <w:r w:rsidR="00E75D3D" w:rsidRPr="001B17C8">
        <w:rPr>
          <w:rFonts w:ascii="Times New Roman" w:hAnsi="Times New Roman"/>
          <w:sz w:val="20"/>
          <w:lang w:val="ru-RU"/>
        </w:rPr>
        <w:t>и</w:t>
      </w:r>
      <w:r w:rsidR="000F7379" w:rsidRPr="001B17C8">
        <w:rPr>
          <w:rFonts w:ascii="Times New Roman" w:hAnsi="Times New Roman"/>
          <w:sz w:val="20"/>
          <w:lang w:val="ru-RU"/>
        </w:rPr>
        <w:t>офисного значения для доступа сотрудников</w:t>
      </w:r>
      <w:r w:rsidR="005C2915" w:rsidRPr="001B17C8">
        <w:rPr>
          <w:rFonts w:ascii="Times New Roman" w:hAnsi="Times New Roman"/>
          <w:sz w:val="20"/>
          <w:lang w:val="ru-RU"/>
        </w:rPr>
        <w:t xml:space="preserve"> и возможной дальнейшей передачи информации </w:t>
      </w:r>
      <w:r w:rsidR="008D5504" w:rsidRPr="001B17C8">
        <w:rPr>
          <w:rFonts w:ascii="Times New Roman" w:hAnsi="Times New Roman"/>
          <w:sz w:val="20"/>
          <w:lang w:val="ru-RU"/>
        </w:rPr>
        <w:t>Агент</w:t>
      </w:r>
      <w:r w:rsidR="005C2915" w:rsidRPr="001B17C8">
        <w:rPr>
          <w:rFonts w:ascii="Times New Roman" w:hAnsi="Times New Roman"/>
          <w:sz w:val="20"/>
          <w:lang w:val="ru-RU"/>
        </w:rPr>
        <w:t>у по его просьбе</w:t>
      </w:r>
      <w:r w:rsidR="006A3BB6" w:rsidRPr="001B17C8">
        <w:rPr>
          <w:rFonts w:ascii="Times New Roman" w:hAnsi="Times New Roman"/>
          <w:sz w:val="20"/>
          <w:lang w:val="ru-RU"/>
        </w:rPr>
        <w:t xml:space="preserve"> и по указанным им в Листе бронирования средствам связи</w:t>
      </w:r>
      <w:r w:rsidR="005C2915" w:rsidRPr="001B17C8">
        <w:rPr>
          <w:rFonts w:ascii="Times New Roman" w:hAnsi="Times New Roman"/>
          <w:sz w:val="20"/>
          <w:lang w:val="ru-RU"/>
        </w:rPr>
        <w:t>.</w:t>
      </w:r>
      <w:r w:rsidR="000F7379" w:rsidRPr="001B17C8">
        <w:rPr>
          <w:rFonts w:ascii="Times New Roman" w:hAnsi="Times New Roman"/>
          <w:sz w:val="20"/>
          <w:lang w:val="ru-RU"/>
        </w:rPr>
        <w:t xml:space="preserve"> </w:t>
      </w:r>
      <w:proofErr w:type="gramEnd"/>
    </w:p>
    <w:p w:rsidR="00ED5D4C" w:rsidRPr="001B17C8" w:rsidRDefault="00ED5D4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</w:p>
    <w:p w:rsidR="003C2604" w:rsidRPr="001B17C8" w:rsidRDefault="00384A1F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B17C8">
        <w:rPr>
          <w:rFonts w:ascii="Times New Roman" w:hAnsi="Times New Roman"/>
          <w:b/>
          <w:sz w:val="20"/>
          <w:lang w:val="ru-RU"/>
        </w:rPr>
        <w:t>3</w:t>
      </w:r>
      <w:r w:rsidR="003C2604" w:rsidRPr="001B17C8">
        <w:rPr>
          <w:rFonts w:ascii="Times New Roman" w:hAnsi="Times New Roman"/>
          <w:b/>
          <w:sz w:val="20"/>
          <w:lang w:val="ru-RU"/>
        </w:rPr>
        <w:t xml:space="preserve">. </w:t>
      </w:r>
      <w:r w:rsidRPr="001B17C8">
        <w:rPr>
          <w:rFonts w:ascii="Times New Roman" w:hAnsi="Times New Roman"/>
          <w:b/>
          <w:sz w:val="20"/>
          <w:lang w:val="ru-RU"/>
        </w:rPr>
        <w:t xml:space="preserve">УСЛОВИЯ И </w:t>
      </w:r>
      <w:r w:rsidR="003C2604" w:rsidRPr="001B17C8">
        <w:rPr>
          <w:rFonts w:ascii="Times New Roman" w:hAnsi="Times New Roman"/>
          <w:b/>
          <w:sz w:val="20"/>
          <w:lang w:val="ru-RU"/>
        </w:rPr>
        <w:t xml:space="preserve">ПОРЯДОК </w:t>
      </w:r>
      <w:r w:rsidR="00F31683" w:rsidRPr="001B17C8">
        <w:rPr>
          <w:rFonts w:ascii="Times New Roman" w:hAnsi="Times New Roman"/>
          <w:b/>
          <w:sz w:val="20"/>
          <w:lang w:val="ru-RU"/>
        </w:rPr>
        <w:t xml:space="preserve">ОФОРМЛЕНИЯ И </w:t>
      </w:r>
      <w:r w:rsidR="003C2604" w:rsidRPr="001B17C8">
        <w:rPr>
          <w:rFonts w:ascii="Times New Roman" w:hAnsi="Times New Roman"/>
          <w:b/>
          <w:sz w:val="20"/>
          <w:lang w:val="ru-RU"/>
        </w:rPr>
        <w:t>ВЫДАЧИ ВИ</w:t>
      </w:r>
      <w:proofErr w:type="gramStart"/>
      <w:r w:rsidR="003C2604" w:rsidRPr="001B17C8">
        <w:rPr>
          <w:rFonts w:ascii="Times New Roman" w:hAnsi="Times New Roman"/>
          <w:b/>
          <w:sz w:val="20"/>
          <w:lang w:val="ru-RU"/>
        </w:rPr>
        <w:t>З(</w:t>
      </w:r>
      <w:proofErr w:type="gramEnd"/>
      <w:r w:rsidR="003C2604" w:rsidRPr="001B17C8">
        <w:rPr>
          <w:rFonts w:ascii="Times New Roman" w:hAnsi="Times New Roman"/>
          <w:b/>
          <w:sz w:val="20"/>
          <w:lang w:val="ru-RU"/>
        </w:rPr>
        <w:t>Ы)</w:t>
      </w:r>
    </w:p>
    <w:p w:rsidR="008D20AB" w:rsidRPr="001B17C8" w:rsidRDefault="00384A1F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3</w:t>
      </w:r>
      <w:r w:rsidR="00E57493" w:rsidRPr="001B17C8">
        <w:rPr>
          <w:rFonts w:ascii="Times New Roman" w:hAnsi="Times New Roman"/>
          <w:sz w:val="20"/>
          <w:lang w:val="ru-RU"/>
        </w:rPr>
        <w:t xml:space="preserve">.1. </w:t>
      </w:r>
      <w:r w:rsidR="00A0142F" w:rsidRPr="001B17C8">
        <w:rPr>
          <w:rFonts w:ascii="Times New Roman" w:hAnsi="Times New Roman"/>
          <w:sz w:val="20"/>
          <w:lang w:val="ru-RU"/>
        </w:rPr>
        <w:t>Агент</w:t>
      </w:r>
      <w:r w:rsidR="00E57493" w:rsidRPr="001B17C8">
        <w:rPr>
          <w:rFonts w:ascii="Times New Roman" w:hAnsi="Times New Roman"/>
          <w:sz w:val="20"/>
          <w:lang w:val="ru-RU"/>
        </w:rPr>
        <w:t xml:space="preserve"> извещен и согласен со следующим:</w:t>
      </w:r>
    </w:p>
    <w:p w:rsidR="008D20AB" w:rsidRPr="001B17C8" w:rsidRDefault="00384A1F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3</w:t>
      </w:r>
      <w:r w:rsidR="00E57493" w:rsidRPr="001B17C8">
        <w:rPr>
          <w:rFonts w:ascii="Times New Roman" w:hAnsi="Times New Roman"/>
          <w:sz w:val="20"/>
          <w:lang w:val="ru-RU"/>
        </w:rPr>
        <w:t xml:space="preserve">.1.1. </w:t>
      </w:r>
      <w:r w:rsidRPr="001B17C8">
        <w:rPr>
          <w:rFonts w:ascii="Times New Roman" w:hAnsi="Times New Roman"/>
          <w:sz w:val="20"/>
          <w:lang w:val="ru-RU"/>
        </w:rPr>
        <w:t>Исполнитель</w:t>
      </w:r>
      <w:r w:rsidR="00E57493" w:rsidRPr="001B17C8">
        <w:rPr>
          <w:rFonts w:ascii="Times New Roman" w:hAnsi="Times New Roman"/>
          <w:sz w:val="20"/>
          <w:lang w:val="ru-RU"/>
        </w:rPr>
        <w:t xml:space="preserve"> не отвечает за задержку в выдаче визы и отказе в ее выдаче, что является исключительно компетенцией</w:t>
      </w:r>
      <w:r w:rsidRPr="001B17C8">
        <w:rPr>
          <w:rFonts w:ascii="Times New Roman" w:hAnsi="Times New Roman"/>
          <w:sz w:val="20"/>
          <w:lang w:val="ru-RU"/>
        </w:rPr>
        <w:t xml:space="preserve"> консульства страны следования</w:t>
      </w:r>
      <w:r w:rsidR="00E57493" w:rsidRPr="001B17C8">
        <w:rPr>
          <w:rFonts w:ascii="Times New Roman" w:hAnsi="Times New Roman"/>
          <w:b/>
          <w:sz w:val="20"/>
          <w:lang w:val="ru-RU"/>
        </w:rPr>
        <w:t>.</w:t>
      </w:r>
    </w:p>
    <w:p w:rsidR="00A25A01" w:rsidRPr="001B17C8" w:rsidRDefault="00384A1F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3</w:t>
      </w:r>
      <w:r w:rsidR="00E57493" w:rsidRPr="001B17C8">
        <w:rPr>
          <w:sz w:val="20"/>
          <w:szCs w:val="20"/>
          <w:lang w:val="ru-RU"/>
        </w:rPr>
        <w:t>.1.2.</w:t>
      </w:r>
      <w:r w:rsidRPr="001B17C8">
        <w:rPr>
          <w:sz w:val="20"/>
          <w:szCs w:val="20"/>
          <w:lang w:val="ru-RU"/>
        </w:rPr>
        <w:t xml:space="preserve"> В случае непредставления </w:t>
      </w:r>
      <w:r w:rsidR="00A0142F" w:rsidRPr="001B17C8">
        <w:rPr>
          <w:sz w:val="20"/>
          <w:szCs w:val="20"/>
          <w:lang w:val="ru-RU"/>
        </w:rPr>
        <w:t>Агент</w:t>
      </w:r>
      <w:r w:rsidRPr="001B17C8">
        <w:rPr>
          <w:sz w:val="20"/>
          <w:szCs w:val="20"/>
          <w:lang w:val="ru-RU"/>
        </w:rPr>
        <w:t>ом в установленный срок полного комплекта документов, Исполнитель освобождается от исполнения обязательств по обработке и сдаче документов в консульство или визовый сервисный центр страны следования и, как следствие, не несет ответственности при возникновен</w:t>
      </w:r>
      <w:proofErr w:type="gramStart"/>
      <w:r w:rsidRPr="001B17C8">
        <w:rPr>
          <w:sz w:val="20"/>
          <w:szCs w:val="20"/>
          <w:lang w:val="ru-RU"/>
        </w:rPr>
        <w:t xml:space="preserve">ии у </w:t>
      </w:r>
      <w:r w:rsidR="00A0142F" w:rsidRPr="001B17C8">
        <w:rPr>
          <w:sz w:val="20"/>
          <w:szCs w:val="20"/>
          <w:lang w:val="ru-RU"/>
        </w:rPr>
        <w:t>А</w:t>
      </w:r>
      <w:proofErr w:type="gramEnd"/>
      <w:r w:rsidR="00A0142F" w:rsidRPr="001B17C8">
        <w:rPr>
          <w:sz w:val="20"/>
          <w:szCs w:val="20"/>
          <w:lang w:val="ru-RU"/>
        </w:rPr>
        <w:t xml:space="preserve">гента </w:t>
      </w:r>
      <w:r w:rsidRPr="001B17C8">
        <w:rPr>
          <w:sz w:val="20"/>
          <w:szCs w:val="20"/>
          <w:lang w:val="ru-RU"/>
        </w:rPr>
        <w:t xml:space="preserve"> претензий, связанных с </w:t>
      </w:r>
      <w:r w:rsidR="00A25A01" w:rsidRPr="001B17C8">
        <w:rPr>
          <w:sz w:val="20"/>
          <w:szCs w:val="20"/>
          <w:lang w:val="ru-RU"/>
        </w:rPr>
        <w:t>не</w:t>
      </w:r>
      <w:r w:rsidRPr="001B17C8">
        <w:rPr>
          <w:sz w:val="20"/>
          <w:szCs w:val="20"/>
          <w:lang w:val="ru-RU"/>
        </w:rPr>
        <w:t>получением виз</w:t>
      </w:r>
      <w:r w:rsidR="000D5004" w:rsidRPr="001B17C8">
        <w:rPr>
          <w:sz w:val="20"/>
          <w:szCs w:val="20"/>
          <w:lang w:val="ru-RU"/>
        </w:rPr>
        <w:t>/</w:t>
      </w:r>
      <w:proofErr w:type="spellStart"/>
      <w:r w:rsidR="005C2915" w:rsidRPr="001B17C8">
        <w:rPr>
          <w:sz w:val="20"/>
          <w:szCs w:val="20"/>
          <w:lang w:val="ru-RU"/>
        </w:rPr>
        <w:t>ы</w:t>
      </w:r>
      <w:proofErr w:type="spellEnd"/>
      <w:r w:rsidRPr="001B17C8">
        <w:rPr>
          <w:sz w:val="20"/>
          <w:szCs w:val="20"/>
          <w:lang w:val="ru-RU"/>
        </w:rPr>
        <w:t>.</w:t>
      </w:r>
    </w:p>
    <w:p w:rsidR="00384A1F" w:rsidRPr="001B17C8" w:rsidRDefault="00A25A01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lastRenderedPageBreak/>
        <w:t>3.1.3</w:t>
      </w:r>
      <w:r w:rsidRPr="001B17C8">
        <w:rPr>
          <w:b/>
          <w:sz w:val="20"/>
          <w:szCs w:val="20"/>
          <w:lang w:val="ru-RU"/>
        </w:rPr>
        <w:t>.</w:t>
      </w:r>
      <w:r w:rsidR="00384A1F" w:rsidRPr="001B17C8">
        <w:rPr>
          <w:b/>
          <w:sz w:val="20"/>
          <w:szCs w:val="20"/>
          <w:lang w:val="ru-RU"/>
        </w:rPr>
        <w:t xml:space="preserve"> </w:t>
      </w:r>
      <w:proofErr w:type="gramStart"/>
      <w:r w:rsidRPr="001B17C8">
        <w:rPr>
          <w:sz w:val="20"/>
          <w:szCs w:val="20"/>
          <w:lang w:val="ru-RU"/>
        </w:rPr>
        <w:t>Л</w:t>
      </w:r>
      <w:r w:rsidR="00384A1F" w:rsidRPr="001B17C8">
        <w:rPr>
          <w:sz w:val="20"/>
          <w:szCs w:val="20"/>
          <w:lang w:val="ru-RU"/>
        </w:rPr>
        <w:t xml:space="preserve">юбая досылка </w:t>
      </w:r>
      <w:r w:rsidR="00A0142F" w:rsidRPr="001B17C8">
        <w:rPr>
          <w:sz w:val="20"/>
          <w:szCs w:val="20"/>
          <w:lang w:val="ru-RU"/>
        </w:rPr>
        <w:t>Агентом</w:t>
      </w:r>
      <w:r w:rsidR="00384A1F" w:rsidRPr="001B17C8">
        <w:rPr>
          <w:sz w:val="20"/>
          <w:szCs w:val="20"/>
          <w:lang w:val="ru-RU"/>
        </w:rPr>
        <w:t xml:space="preserve"> разрозненных копий или оригиналов дополнительных документов, необходимых для получения виз</w:t>
      </w:r>
      <w:r w:rsidR="00474532" w:rsidRPr="001B17C8">
        <w:rPr>
          <w:sz w:val="20"/>
          <w:szCs w:val="20"/>
          <w:lang w:val="ru-RU"/>
        </w:rPr>
        <w:t>/</w:t>
      </w:r>
      <w:proofErr w:type="spellStart"/>
      <w:r w:rsidR="00384A1F" w:rsidRPr="001B17C8">
        <w:rPr>
          <w:sz w:val="20"/>
          <w:szCs w:val="20"/>
          <w:lang w:val="ru-RU"/>
        </w:rPr>
        <w:t>ы</w:t>
      </w:r>
      <w:proofErr w:type="spellEnd"/>
      <w:r w:rsidR="00384A1F" w:rsidRPr="001B17C8">
        <w:rPr>
          <w:sz w:val="20"/>
          <w:szCs w:val="20"/>
          <w:lang w:val="ru-RU"/>
        </w:rPr>
        <w:t xml:space="preserve">, </w:t>
      </w:r>
      <w:r w:rsidR="005C2915" w:rsidRPr="001B17C8">
        <w:rPr>
          <w:sz w:val="20"/>
          <w:szCs w:val="20"/>
          <w:lang w:val="ru-RU"/>
        </w:rPr>
        <w:t>(</w:t>
      </w:r>
      <w:r w:rsidR="00384A1F" w:rsidRPr="001B17C8">
        <w:rPr>
          <w:sz w:val="20"/>
          <w:szCs w:val="20"/>
          <w:lang w:val="ru-RU"/>
        </w:rPr>
        <w:t>доверенностей, справк</w:t>
      </w:r>
      <w:r w:rsidR="00474532" w:rsidRPr="001B17C8">
        <w:rPr>
          <w:sz w:val="20"/>
          <w:szCs w:val="20"/>
          <w:lang w:val="ru-RU"/>
        </w:rPr>
        <w:t>и</w:t>
      </w:r>
      <w:r w:rsidR="00384A1F" w:rsidRPr="001B17C8">
        <w:rPr>
          <w:sz w:val="20"/>
          <w:szCs w:val="20"/>
          <w:lang w:val="ru-RU"/>
        </w:rPr>
        <w:t xml:space="preserve"> с места работы, </w:t>
      </w:r>
      <w:r w:rsidR="00474532" w:rsidRPr="001B17C8">
        <w:rPr>
          <w:sz w:val="20"/>
          <w:szCs w:val="20"/>
          <w:lang w:val="ru-RU"/>
        </w:rPr>
        <w:t>выписки с личного банковского счета о наличии финансовых средств на счету</w:t>
      </w:r>
      <w:r w:rsidR="00384A1F" w:rsidRPr="001B17C8">
        <w:rPr>
          <w:sz w:val="20"/>
          <w:szCs w:val="20"/>
          <w:lang w:val="ru-RU"/>
        </w:rPr>
        <w:t>, свидетельств о рождении и т.д.), не пр</w:t>
      </w:r>
      <w:r w:rsidR="008825B3" w:rsidRPr="001B17C8">
        <w:rPr>
          <w:sz w:val="20"/>
          <w:szCs w:val="20"/>
          <w:lang w:val="ru-RU"/>
        </w:rPr>
        <w:t>едоставле</w:t>
      </w:r>
      <w:r w:rsidR="00384A1F" w:rsidRPr="001B17C8">
        <w:rPr>
          <w:sz w:val="20"/>
          <w:szCs w:val="20"/>
          <w:lang w:val="ru-RU"/>
        </w:rPr>
        <w:t>нных в основном комплекте документов, но входящих в комплект, не может быть приобщена к основному пакету, сдаваемому в консульство</w:t>
      </w:r>
      <w:r w:rsidRPr="001B17C8">
        <w:rPr>
          <w:sz w:val="20"/>
          <w:szCs w:val="20"/>
          <w:lang w:val="ru-RU"/>
        </w:rPr>
        <w:t xml:space="preserve"> или визовый сервисный центр</w:t>
      </w:r>
      <w:proofErr w:type="gramEnd"/>
      <w:r w:rsidRPr="001B17C8">
        <w:rPr>
          <w:sz w:val="20"/>
          <w:szCs w:val="20"/>
          <w:lang w:val="ru-RU"/>
        </w:rPr>
        <w:t xml:space="preserve"> страны следования</w:t>
      </w:r>
      <w:r w:rsidR="00384A1F" w:rsidRPr="001B17C8">
        <w:rPr>
          <w:sz w:val="20"/>
          <w:szCs w:val="20"/>
          <w:lang w:val="ru-RU"/>
        </w:rPr>
        <w:t xml:space="preserve">. </w:t>
      </w:r>
      <w:r w:rsidRPr="001B17C8">
        <w:rPr>
          <w:sz w:val="20"/>
          <w:szCs w:val="20"/>
          <w:lang w:val="ru-RU"/>
        </w:rPr>
        <w:t>Н</w:t>
      </w:r>
      <w:r w:rsidR="00384A1F" w:rsidRPr="001B17C8">
        <w:rPr>
          <w:sz w:val="20"/>
          <w:szCs w:val="20"/>
          <w:lang w:val="ru-RU"/>
        </w:rPr>
        <w:t xml:space="preserve">екомплектный пакет документов не </w:t>
      </w:r>
      <w:r w:rsidRPr="001B17C8">
        <w:rPr>
          <w:sz w:val="20"/>
          <w:szCs w:val="20"/>
          <w:lang w:val="ru-RU"/>
        </w:rPr>
        <w:t>передает</w:t>
      </w:r>
      <w:r w:rsidR="00384A1F" w:rsidRPr="001B17C8">
        <w:rPr>
          <w:sz w:val="20"/>
          <w:szCs w:val="20"/>
          <w:lang w:val="ru-RU"/>
        </w:rPr>
        <w:t xml:space="preserve">ся </w:t>
      </w:r>
      <w:r w:rsidRPr="001B17C8">
        <w:rPr>
          <w:sz w:val="20"/>
          <w:szCs w:val="20"/>
          <w:lang w:val="ru-RU"/>
        </w:rPr>
        <w:t>Исполнителем</w:t>
      </w:r>
      <w:r w:rsidR="00384A1F" w:rsidRPr="001B17C8">
        <w:rPr>
          <w:sz w:val="20"/>
          <w:szCs w:val="20"/>
          <w:lang w:val="ru-RU"/>
        </w:rPr>
        <w:t xml:space="preserve"> в консульс</w:t>
      </w:r>
      <w:r w:rsidRPr="001B17C8">
        <w:rPr>
          <w:sz w:val="20"/>
          <w:szCs w:val="20"/>
          <w:lang w:val="ru-RU"/>
        </w:rPr>
        <w:t>тво</w:t>
      </w:r>
      <w:r w:rsidR="00384A1F" w:rsidRPr="001B17C8">
        <w:rPr>
          <w:sz w:val="20"/>
          <w:szCs w:val="20"/>
          <w:lang w:val="ru-RU"/>
        </w:rPr>
        <w:t xml:space="preserve"> </w:t>
      </w:r>
      <w:r w:rsidRPr="001B17C8">
        <w:rPr>
          <w:sz w:val="20"/>
          <w:szCs w:val="20"/>
          <w:lang w:val="ru-RU"/>
        </w:rPr>
        <w:t xml:space="preserve">или сервисный визовый центр </w:t>
      </w:r>
      <w:r w:rsidR="00384A1F" w:rsidRPr="001B17C8">
        <w:rPr>
          <w:sz w:val="20"/>
          <w:szCs w:val="20"/>
          <w:lang w:val="ru-RU"/>
        </w:rPr>
        <w:t>(правило подачи документов на оформление визы) и автоматически приводит к отсрочке сдачи всех документов.</w:t>
      </w:r>
    </w:p>
    <w:p w:rsidR="00A25A01" w:rsidRPr="001B17C8" w:rsidRDefault="00A25A01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3.1.4. Возможно, но не обязательно, что при дополнительно запрашиваемых консульством документах, которые предоставляются на рассмотрение в консульство, срок рассмотрения запроса на выдачу визы в страну следования, может быть увеличен.</w:t>
      </w:r>
    </w:p>
    <w:p w:rsidR="00F31683" w:rsidRPr="001B17C8" w:rsidRDefault="00F31683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3.1.5. </w:t>
      </w:r>
      <w:r w:rsidR="00474532" w:rsidRPr="001B17C8">
        <w:rPr>
          <w:sz w:val="20"/>
          <w:szCs w:val="20"/>
          <w:lang w:val="ru-RU"/>
        </w:rPr>
        <w:t>Срок рассмотрения документов по выдаче виз/</w:t>
      </w:r>
      <w:proofErr w:type="spellStart"/>
      <w:r w:rsidR="00474532" w:rsidRPr="001B17C8">
        <w:rPr>
          <w:sz w:val="20"/>
          <w:szCs w:val="20"/>
          <w:lang w:val="ru-RU"/>
        </w:rPr>
        <w:t>ы</w:t>
      </w:r>
      <w:proofErr w:type="spellEnd"/>
      <w:r w:rsidR="00474532" w:rsidRPr="001B17C8">
        <w:rPr>
          <w:sz w:val="20"/>
          <w:szCs w:val="20"/>
          <w:lang w:val="ru-RU"/>
        </w:rPr>
        <w:t xml:space="preserve"> для иностранных граждан устанавливается консульством, или сроком до 15дней, связанный с ожиданием ответа из </w:t>
      </w:r>
      <w:proofErr w:type="spellStart"/>
      <w:r w:rsidR="00474532" w:rsidRPr="001B17C8">
        <w:rPr>
          <w:sz w:val="20"/>
          <w:szCs w:val="20"/>
          <w:lang w:val="ru-RU"/>
        </w:rPr>
        <w:t>МИДа</w:t>
      </w:r>
      <w:proofErr w:type="spellEnd"/>
      <w:r w:rsidR="00474532" w:rsidRPr="001B17C8">
        <w:rPr>
          <w:sz w:val="20"/>
          <w:szCs w:val="20"/>
          <w:lang w:val="ru-RU"/>
        </w:rPr>
        <w:t xml:space="preserve"> страны следования</w:t>
      </w:r>
      <w:r w:rsidRPr="001B17C8">
        <w:rPr>
          <w:sz w:val="20"/>
          <w:szCs w:val="20"/>
          <w:lang w:val="ru-RU"/>
        </w:rPr>
        <w:t>.</w:t>
      </w:r>
    </w:p>
    <w:p w:rsidR="00F31683" w:rsidRPr="001B17C8" w:rsidRDefault="00F31683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3.1.6. Исполнитель не вправе влиять и не имеет такой возможности, а так же предполагать положительный или отрицательный ответ</w:t>
      </w:r>
      <w:r w:rsidR="0057067A" w:rsidRPr="001B17C8">
        <w:rPr>
          <w:sz w:val="20"/>
          <w:szCs w:val="20"/>
          <w:lang w:val="ru-RU"/>
        </w:rPr>
        <w:t xml:space="preserve"> консульства</w:t>
      </w:r>
      <w:r w:rsidRPr="001B17C8">
        <w:rPr>
          <w:sz w:val="20"/>
          <w:szCs w:val="20"/>
          <w:lang w:val="ru-RU"/>
        </w:rPr>
        <w:t>, то есть выдачу или невыдачу виз</w:t>
      </w:r>
      <w:r w:rsidR="00474532" w:rsidRPr="001B17C8">
        <w:rPr>
          <w:sz w:val="20"/>
          <w:szCs w:val="20"/>
          <w:lang w:val="ru-RU"/>
        </w:rPr>
        <w:t>/</w:t>
      </w:r>
      <w:proofErr w:type="spellStart"/>
      <w:r w:rsidRPr="001B17C8">
        <w:rPr>
          <w:sz w:val="20"/>
          <w:szCs w:val="20"/>
          <w:lang w:val="ru-RU"/>
        </w:rPr>
        <w:t>ы</w:t>
      </w:r>
      <w:proofErr w:type="spellEnd"/>
      <w:r w:rsidRPr="001B17C8">
        <w:rPr>
          <w:sz w:val="20"/>
          <w:szCs w:val="20"/>
          <w:lang w:val="ru-RU"/>
        </w:rPr>
        <w:t xml:space="preserve"> желаемой страны следования.</w:t>
      </w:r>
    </w:p>
    <w:p w:rsidR="0057067A" w:rsidRPr="001B17C8" w:rsidRDefault="0057067A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3.1.7. </w:t>
      </w:r>
      <w:r w:rsidR="00474532" w:rsidRPr="001B17C8">
        <w:rPr>
          <w:sz w:val="20"/>
          <w:szCs w:val="20"/>
          <w:lang w:val="ru-RU"/>
        </w:rPr>
        <w:t>В случае отказа в выдаче виз/</w:t>
      </w:r>
      <w:proofErr w:type="spellStart"/>
      <w:r w:rsidR="00474532" w:rsidRPr="001B17C8">
        <w:rPr>
          <w:sz w:val="20"/>
          <w:szCs w:val="20"/>
          <w:lang w:val="ru-RU"/>
        </w:rPr>
        <w:t>ы</w:t>
      </w:r>
      <w:proofErr w:type="spellEnd"/>
      <w:r w:rsidR="00474532" w:rsidRPr="001B17C8">
        <w:rPr>
          <w:sz w:val="20"/>
          <w:szCs w:val="20"/>
          <w:lang w:val="ru-RU"/>
        </w:rPr>
        <w:t xml:space="preserve"> в страну следования, </w:t>
      </w:r>
      <w:r w:rsidR="00A0142F" w:rsidRPr="001B17C8">
        <w:rPr>
          <w:sz w:val="20"/>
          <w:szCs w:val="20"/>
          <w:lang w:val="ru-RU"/>
        </w:rPr>
        <w:t xml:space="preserve">клиент </w:t>
      </w:r>
      <w:bookmarkStart w:id="49" w:name="OLE_LINK389"/>
      <w:r w:rsidR="00A0142F" w:rsidRPr="001B17C8">
        <w:rPr>
          <w:sz w:val="20"/>
          <w:szCs w:val="20"/>
          <w:lang w:val="ru-RU"/>
        </w:rPr>
        <w:t>Агента</w:t>
      </w:r>
      <w:bookmarkEnd w:id="49"/>
      <w:r w:rsidR="00474532" w:rsidRPr="001B17C8">
        <w:rPr>
          <w:sz w:val="20"/>
          <w:szCs w:val="20"/>
          <w:lang w:val="ru-RU"/>
        </w:rPr>
        <w:t xml:space="preserve"> вправе лично или через представителя </w:t>
      </w:r>
      <w:bookmarkStart w:id="50" w:name="OLE_LINK387"/>
      <w:bookmarkStart w:id="51" w:name="OLE_LINK388"/>
      <w:r w:rsidR="00A0142F" w:rsidRPr="001B17C8">
        <w:rPr>
          <w:sz w:val="20"/>
          <w:szCs w:val="20"/>
          <w:lang w:val="ru-RU"/>
        </w:rPr>
        <w:t>Исполнителя</w:t>
      </w:r>
      <w:r w:rsidR="00474532" w:rsidRPr="001B17C8">
        <w:rPr>
          <w:sz w:val="20"/>
          <w:szCs w:val="20"/>
          <w:lang w:val="ru-RU"/>
        </w:rPr>
        <w:t xml:space="preserve"> </w:t>
      </w:r>
      <w:bookmarkEnd w:id="50"/>
      <w:bookmarkEnd w:id="51"/>
      <w:r w:rsidR="00474532" w:rsidRPr="001B17C8">
        <w:rPr>
          <w:sz w:val="20"/>
          <w:szCs w:val="20"/>
          <w:lang w:val="ru-RU"/>
        </w:rPr>
        <w:t xml:space="preserve">запросить встречу  с представителем консульства для получения разъяснений о причине отказа, а так же принять решение о повторном рассмотрении документов консульством на предмет получения визы с повторной оплатой консульского сбора (правило консульства).  </w:t>
      </w:r>
      <w:r w:rsidRPr="001B17C8">
        <w:rPr>
          <w:sz w:val="20"/>
          <w:szCs w:val="20"/>
          <w:lang w:val="ru-RU"/>
        </w:rPr>
        <w:t xml:space="preserve">  </w:t>
      </w:r>
    </w:p>
    <w:p w:rsidR="005640CB" w:rsidRPr="001B17C8" w:rsidRDefault="0057067A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3.1.8. </w:t>
      </w:r>
      <w:r w:rsidR="00474532" w:rsidRPr="001B17C8">
        <w:rPr>
          <w:sz w:val="20"/>
          <w:szCs w:val="20"/>
          <w:lang w:val="ru-RU"/>
        </w:rPr>
        <w:t>При отказе в выдаче виз/</w:t>
      </w:r>
      <w:proofErr w:type="spellStart"/>
      <w:r w:rsidR="00474532" w:rsidRPr="001B17C8">
        <w:rPr>
          <w:sz w:val="20"/>
          <w:szCs w:val="20"/>
          <w:lang w:val="ru-RU"/>
        </w:rPr>
        <w:t>ы</w:t>
      </w:r>
      <w:proofErr w:type="spellEnd"/>
      <w:r w:rsidR="00474532" w:rsidRPr="001B17C8">
        <w:rPr>
          <w:sz w:val="20"/>
          <w:szCs w:val="20"/>
          <w:lang w:val="ru-RU"/>
        </w:rPr>
        <w:t xml:space="preserve">, консульский сбор, уплаченный </w:t>
      </w:r>
      <w:r w:rsidR="003C69DF" w:rsidRPr="001B17C8">
        <w:rPr>
          <w:sz w:val="20"/>
          <w:szCs w:val="20"/>
          <w:lang w:val="ru-RU"/>
        </w:rPr>
        <w:t>Исполнителем</w:t>
      </w:r>
      <w:r w:rsidR="00474532" w:rsidRPr="001B17C8">
        <w:rPr>
          <w:sz w:val="20"/>
          <w:szCs w:val="20"/>
          <w:lang w:val="ru-RU"/>
        </w:rPr>
        <w:t xml:space="preserve"> в консульство, возврату консульством не подлежит (правило консульства), а так же сервисные сборы визового центра и сервисные сборы </w:t>
      </w:r>
      <w:r w:rsidR="003C69DF" w:rsidRPr="001B17C8">
        <w:rPr>
          <w:sz w:val="20"/>
          <w:szCs w:val="20"/>
          <w:lang w:val="ru-RU"/>
        </w:rPr>
        <w:t>Исполнителя</w:t>
      </w:r>
      <w:r w:rsidR="00474532" w:rsidRPr="001B17C8">
        <w:rPr>
          <w:sz w:val="20"/>
          <w:szCs w:val="20"/>
          <w:lang w:val="ru-RU"/>
        </w:rPr>
        <w:t>. Документы, поданные на рассмотрение (за исключением паспорта) консульством не возвращаются</w:t>
      </w:r>
      <w:r w:rsidR="005640CB" w:rsidRPr="001B17C8">
        <w:rPr>
          <w:sz w:val="20"/>
          <w:szCs w:val="20"/>
          <w:lang w:val="ru-RU"/>
        </w:rPr>
        <w:t xml:space="preserve">. </w:t>
      </w:r>
    </w:p>
    <w:p w:rsidR="0057067A" w:rsidRPr="001B17C8" w:rsidRDefault="0057067A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3.2. Исполнитель информирует </w:t>
      </w:r>
      <w:r w:rsidR="003C69DF" w:rsidRPr="001B17C8">
        <w:rPr>
          <w:sz w:val="20"/>
          <w:szCs w:val="20"/>
          <w:lang w:val="ru-RU"/>
        </w:rPr>
        <w:t>Агента</w:t>
      </w:r>
      <w:r w:rsidR="004169FB" w:rsidRPr="001B17C8">
        <w:rPr>
          <w:sz w:val="20"/>
          <w:szCs w:val="20"/>
          <w:lang w:val="ru-RU"/>
        </w:rPr>
        <w:t xml:space="preserve"> в том, что</w:t>
      </w:r>
      <w:r w:rsidRPr="001B17C8">
        <w:rPr>
          <w:sz w:val="20"/>
          <w:szCs w:val="20"/>
          <w:lang w:val="ru-RU"/>
        </w:rPr>
        <w:t>:</w:t>
      </w:r>
    </w:p>
    <w:p w:rsidR="0057067A" w:rsidRPr="001B17C8" w:rsidRDefault="0057067A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3.2.1. </w:t>
      </w:r>
      <w:proofErr w:type="gramStart"/>
      <w:r w:rsidRPr="001B17C8">
        <w:rPr>
          <w:sz w:val="20"/>
          <w:szCs w:val="20"/>
          <w:lang w:val="ru-RU"/>
        </w:rPr>
        <w:t xml:space="preserve">Все документы, подаваемые на рассмотрение </w:t>
      </w:r>
      <w:r w:rsidR="004169FB" w:rsidRPr="001B17C8">
        <w:rPr>
          <w:sz w:val="20"/>
          <w:szCs w:val="20"/>
          <w:lang w:val="ru-RU"/>
        </w:rPr>
        <w:t>получения виз</w:t>
      </w:r>
      <w:r w:rsidR="006A3BB6" w:rsidRPr="001B17C8">
        <w:rPr>
          <w:sz w:val="20"/>
          <w:szCs w:val="20"/>
          <w:lang w:val="ru-RU"/>
        </w:rPr>
        <w:t>/</w:t>
      </w:r>
      <w:proofErr w:type="spellStart"/>
      <w:r w:rsidR="004169FB" w:rsidRPr="001B17C8">
        <w:rPr>
          <w:sz w:val="20"/>
          <w:szCs w:val="20"/>
          <w:lang w:val="ru-RU"/>
        </w:rPr>
        <w:t>ы</w:t>
      </w:r>
      <w:proofErr w:type="spellEnd"/>
      <w:r w:rsidR="004169FB" w:rsidRPr="001B17C8">
        <w:rPr>
          <w:sz w:val="20"/>
          <w:szCs w:val="20"/>
          <w:lang w:val="ru-RU"/>
        </w:rPr>
        <w:t xml:space="preserve"> </w:t>
      </w:r>
      <w:r w:rsidRPr="001B17C8">
        <w:rPr>
          <w:sz w:val="20"/>
          <w:szCs w:val="20"/>
          <w:lang w:val="ru-RU"/>
        </w:rPr>
        <w:t>должны быть оформлены</w:t>
      </w:r>
      <w:proofErr w:type="gramEnd"/>
      <w:r w:rsidRPr="001B17C8">
        <w:rPr>
          <w:sz w:val="20"/>
          <w:szCs w:val="20"/>
          <w:lang w:val="ru-RU"/>
        </w:rPr>
        <w:t xml:space="preserve"> в соответствии с требованиями консульства желаемой страны следования и РФ.</w:t>
      </w:r>
    </w:p>
    <w:p w:rsidR="0057067A" w:rsidRPr="001B17C8" w:rsidRDefault="0057067A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3.2.2. Фотографии должны соответствовать установленному размеру и должны быть новыми и не использоваться при подаче в иностранное консульство повторно</w:t>
      </w:r>
      <w:r w:rsidR="00822757" w:rsidRPr="001B17C8">
        <w:rPr>
          <w:sz w:val="20"/>
          <w:szCs w:val="20"/>
          <w:lang w:val="ru-RU"/>
        </w:rPr>
        <w:t>.</w:t>
      </w:r>
    </w:p>
    <w:p w:rsidR="006A3BB6" w:rsidRPr="001B17C8" w:rsidRDefault="005640CB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3.2.3. </w:t>
      </w:r>
      <w:r w:rsidR="006A3BB6" w:rsidRPr="001B17C8">
        <w:rPr>
          <w:sz w:val="20"/>
          <w:szCs w:val="20"/>
          <w:lang w:val="ru-RU"/>
        </w:rPr>
        <w:t xml:space="preserve">В случае запроса консульством страны следования дополнительных документов, Исполнитель информирует </w:t>
      </w:r>
      <w:r w:rsidR="003C69DF" w:rsidRPr="001B17C8">
        <w:rPr>
          <w:sz w:val="20"/>
          <w:szCs w:val="20"/>
          <w:lang w:val="ru-RU"/>
        </w:rPr>
        <w:t>Агента</w:t>
      </w:r>
      <w:r w:rsidR="006A3BB6" w:rsidRPr="001B17C8">
        <w:rPr>
          <w:sz w:val="20"/>
          <w:szCs w:val="20"/>
          <w:lang w:val="ru-RU"/>
        </w:rPr>
        <w:t xml:space="preserve"> о своевременном предоставлении Исполнителю запрашиваемых документов для их дальнейшей передачи в консульство.</w:t>
      </w:r>
    </w:p>
    <w:p w:rsidR="006A3BB6" w:rsidRPr="001B17C8" w:rsidRDefault="006A3BB6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3.2.4. При получении запроса консульства о личном собеседовании с </w:t>
      </w:r>
      <w:r w:rsidR="003C69DF" w:rsidRPr="001B17C8">
        <w:rPr>
          <w:sz w:val="20"/>
          <w:szCs w:val="20"/>
          <w:lang w:val="ru-RU"/>
        </w:rPr>
        <w:t xml:space="preserve">клиентом </w:t>
      </w:r>
      <w:bookmarkStart w:id="52" w:name="OLE_LINK390"/>
      <w:bookmarkStart w:id="53" w:name="OLE_LINK391"/>
      <w:r w:rsidR="003C69DF" w:rsidRPr="001B17C8">
        <w:rPr>
          <w:sz w:val="20"/>
          <w:szCs w:val="20"/>
          <w:lang w:val="ru-RU"/>
        </w:rPr>
        <w:t>Агент</w:t>
      </w:r>
      <w:bookmarkEnd w:id="52"/>
      <w:bookmarkEnd w:id="53"/>
      <w:r w:rsidR="003C69DF" w:rsidRPr="001B17C8">
        <w:rPr>
          <w:sz w:val="20"/>
          <w:szCs w:val="20"/>
          <w:lang w:val="ru-RU"/>
        </w:rPr>
        <w:t>а</w:t>
      </w:r>
      <w:r w:rsidRPr="001B17C8">
        <w:rPr>
          <w:sz w:val="20"/>
          <w:szCs w:val="20"/>
          <w:lang w:val="ru-RU"/>
        </w:rPr>
        <w:t>, или лиц им представляемых,  в назначенное и согласованное время необходимо прибыть лично в консульство в сопровождении представителя Исполнителя или без него, что будет оговариваться отдельно.</w:t>
      </w:r>
    </w:p>
    <w:p w:rsidR="005640CB" w:rsidRPr="001B17C8" w:rsidRDefault="006A3BB6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3.2.5. </w:t>
      </w:r>
      <w:r w:rsidR="005640CB" w:rsidRPr="001B17C8">
        <w:rPr>
          <w:sz w:val="20"/>
          <w:szCs w:val="20"/>
          <w:lang w:val="ru-RU"/>
        </w:rPr>
        <w:t>Отказ в выдаче виз</w:t>
      </w:r>
      <w:r w:rsidRPr="001B17C8">
        <w:rPr>
          <w:sz w:val="20"/>
          <w:szCs w:val="20"/>
          <w:lang w:val="ru-RU"/>
        </w:rPr>
        <w:t>/</w:t>
      </w:r>
      <w:proofErr w:type="spellStart"/>
      <w:r w:rsidR="005640CB" w:rsidRPr="001B17C8">
        <w:rPr>
          <w:sz w:val="20"/>
          <w:szCs w:val="20"/>
          <w:lang w:val="ru-RU"/>
        </w:rPr>
        <w:t>ы</w:t>
      </w:r>
      <w:proofErr w:type="spellEnd"/>
      <w:r w:rsidR="005640CB" w:rsidRPr="001B17C8">
        <w:rPr>
          <w:sz w:val="20"/>
          <w:szCs w:val="20"/>
          <w:lang w:val="ru-RU"/>
        </w:rPr>
        <w:t xml:space="preserve"> может подтверждаться печатью консульства, проставленной в предоставленный</w:t>
      </w:r>
      <w:r w:rsidR="003C69DF" w:rsidRPr="001B17C8">
        <w:rPr>
          <w:sz w:val="20"/>
          <w:szCs w:val="20"/>
          <w:lang w:val="ru-RU"/>
        </w:rPr>
        <w:t>/е</w:t>
      </w:r>
      <w:r w:rsidR="005640CB" w:rsidRPr="001B17C8">
        <w:rPr>
          <w:sz w:val="20"/>
          <w:szCs w:val="20"/>
          <w:lang w:val="ru-RU"/>
        </w:rPr>
        <w:t xml:space="preserve"> </w:t>
      </w:r>
      <w:r w:rsidR="00A0109C" w:rsidRPr="001B17C8">
        <w:rPr>
          <w:sz w:val="20"/>
          <w:szCs w:val="20"/>
          <w:lang w:val="ru-RU"/>
        </w:rPr>
        <w:t>Агент</w:t>
      </w:r>
      <w:r w:rsidR="005640CB" w:rsidRPr="001B17C8">
        <w:rPr>
          <w:sz w:val="20"/>
          <w:szCs w:val="20"/>
          <w:lang w:val="ru-RU"/>
        </w:rPr>
        <w:t>ом паспорт</w:t>
      </w:r>
      <w:r w:rsidRPr="001B17C8">
        <w:rPr>
          <w:sz w:val="20"/>
          <w:szCs w:val="20"/>
          <w:lang w:val="ru-RU"/>
        </w:rPr>
        <w:t>/</w:t>
      </w:r>
      <w:r w:rsidR="005640CB" w:rsidRPr="001B17C8">
        <w:rPr>
          <w:sz w:val="20"/>
          <w:szCs w:val="20"/>
          <w:lang w:val="ru-RU"/>
        </w:rPr>
        <w:t>а, свидетельствующей о факте рассмотрения документов или о факте отказа, и в редких случаях может быть произведен возврат паспорта без каких либо отметок консульства, но возможно с дополнительным информационным письмом с разъяснением причины отказа.</w:t>
      </w:r>
    </w:p>
    <w:p w:rsidR="00ED5D4C" w:rsidRPr="001B17C8" w:rsidRDefault="00ED5D4C" w:rsidP="00BF0FB0">
      <w:pPr>
        <w:pStyle w:val="a6"/>
        <w:tabs>
          <w:tab w:val="left" w:pos="0"/>
        </w:tabs>
        <w:spacing w:after="0"/>
        <w:jc w:val="both"/>
        <w:rPr>
          <w:sz w:val="20"/>
          <w:szCs w:val="20"/>
          <w:lang w:val="ru-RU"/>
        </w:rPr>
      </w:pPr>
    </w:p>
    <w:p w:rsidR="00822757" w:rsidRPr="001B17C8" w:rsidRDefault="00BA22B1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B17C8">
        <w:rPr>
          <w:rFonts w:ascii="Times New Roman" w:hAnsi="Times New Roman"/>
          <w:b/>
          <w:sz w:val="20"/>
          <w:lang w:val="ru-RU"/>
        </w:rPr>
        <w:t>4. СТОИМОСТЬ УСЛУГ</w:t>
      </w:r>
    </w:p>
    <w:p w:rsidR="00BA22B1" w:rsidRPr="001B17C8" w:rsidRDefault="00BA22B1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 xml:space="preserve">4.1. Стоимость услуг по </w:t>
      </w:r>
      <w:r w:rsidR="003C69DF" w:rsidRPr="001B17C8">
        <w:rPr>
          <w:rFonts w:ascii="Times New Roman" w:hAnsi="Times New Roman"/>
          <w:sz w:val="20"/>
          <w:lang w:val="ru-RU"/>
        </w:rPr>
        <w:t>Д</w:t>
      </w:r>
      <w:r w:rsidRPr="001B17C8">
        <w:rPr>
          <w:rFonts w:ascii="Times New Roman" w:hAnsi="Times New Roman"/>
          <w:sz w:val="20"/>
          <w:lang w:val="ru-RU"/>
        </w:rPr>
        <w:t>оговору определяется на основании Листа бронирования (Приложение №1).</w:t>
      </w:r>
    </w:p>
    <w:p w:rsidR="00BA22B1" w:rsidRPr="001B17C8" w:rsidRDefault="00BA22B1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4.2. Стоимость услуг включает в себя сумму расходов Исполнителя</w:t>
      </w:r>
      <w:r w:rsidR="00DE660B" w:rsidRPr="001B17C8">
        <w:rPr>
          <w:rFonts w:ascii="Times New Roman" w:hAnsi="Times New Roman"/>
          <w:sz w:val="20"/>
          <w:lang w:val="ru-RU"/>
        </w:rPr>
        <w:t>,</w:t>
      </w:r>
      <w:r w:rsidRPr="001B17C8">
        <w:rPr>
          <w:rFonts w:ascii="Times New Roman" w:hAnsi="Times New Roman"/>
          <w:sz w:val="20"/>
          <w:lang w:val="ru-RU"/>
        </w:rPr>
        <w:t xml:space="preserve"> связанных с оказанием услуги, а так же сервисные сборы Исполнителя.</w:t>
      </w:r>
    </w:p>
    <w:p w:rsidR="00707894" w:rsidRPr="001B17C8" w:rsidRDefault="00707894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4.3. Стоимость услуг определяется в рублях путем пересчета соответствующей валюты по курсу ЦБ на день </w:t>
      </w:r>
      <w:r w:rsidR="00E73733" w:rsidRPr="001B17C8">
        <w:rPr>
          <w:sz w:val="20"/>
          <w:szCs w:val="20"/>
          <w:lang w:val="ru-RU"/>
        </w:rPr>
        <w:t>оплаты</w:t>
      </w:r>
      <w:r w:rsidRPr="001B17C8">
        <w:rPr>
          <w:sz w:val="20"/>
          <w:szCs w:val="20"/>
          <w:lang w:val="ru-RU"/>
        </w:rPr>
        <w:t xml:space="preserve"> плюс 2%.</w:t>
      </w:r>
    </w:p>
    <w:p w:rsidR="00A53DF1" w:rsidRPr="001B17C8" w:rsidRDefault="00A53DF1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4.4. В случае удорожания консульского сбора</w:t>
      </w:r>
      <w:r w:rsidR="00571D3B" w:rsidRPr="001B17C8">
        <w:rPr>
          <w:sz w:val="20"/>
          <w:szCs w:val="20"/>
          <w:lang w:val="ru-RU"/>
        </w:rPr>
        <w:t xml:space="preserve"> и сборов визового центра</w:t>
      </w:r>
      <w:r w:rsidRPr="001B17C8">
        <w:rPr>
          <w:sz w:val="20"/>
          <w:szCs w:val="20"/>
          <w:lang w:val="ru-RU"/>
        </w:rPr>
        <w:t>, вызванн</w:t>
      </w:r>
      <w:r w:rsidR="00FD3E9C" w:rsidRPr="001B17C8">
        <w:rPr>
          <w:sz w:val="20"/>
          <w:szCs w:val="20"/>
          <w:lang w:val="ru-RU"/>
        </w:rPr>
        <w:t>ых</w:t>
      </w:r>
      <w:r w:rsidRPr="001B17C8">
        <w:rPr>
          <w:sz w:val="20"/>
          <w:szCs w:val="20"/>
          <w:lang w:val="ru-RU"/>
        </w:rPr>
        <w:t>:</w:t>
      </w:r>
      <w:r w:rsidR="00FD3E9C" w:rsidRPr="001B17C8">
        <w:rPr>
          <w:sz w:val="20"/>
          <w:szCs w:val="20"/>
          <w:lang w:val="ru-RU"/>
        </w:rPr>
        <w:t xml:space="preserve"> </w:t>
      </w:r>
      <w:r w:rsidRPr="001B17C8">
        <w:rPr>
          <w:sz w:val="20"/>
          <w:szCs w:val="20"/>
          <w:lang w:val="ru-RU"/>
        </w:rPr>
        <w:t xml:space="preserve">решением консульства страны следования;  резким изменением курсов валют (более 2% от установленных ЦБ РФ) на момент </w:t>
      </w:r>
      <w:r w:rsidR="00FD3E9C" w:rsidRPr="001B17C8">
        <w:rPr>
          <w:sz w:val="20"/>
          <w:szCs w:val="20"/>
          <w:lang w:val="ru-RU"/>
        </w:rPr>
        <w:t>определения стоимости</w:t>
      </w:r>
      <w:r w:rsidRPr="001B17C8">
        <w:rPr>
          <w:sz w:val="20"/>
          <w:szCs w:val="20"/>
          <w:lang w:val="ru-RU"/>
        </w:rPr>
        <w:t xml:space="preserve"> подтвержденной </w:t>
      </w:r>
      <w:r w:rsidR="00A0109C" w:rsidRPr="001B17C8">
        <w:rPr>
          <w:sz w:val="20"/>
          <w:szCs w:val="20"/>
          <w:lang w:val="ru-RU"/>
        </w:rPr>
        <w:t>в Листе бронирования</w:t>
      </w:r>
      <w:r w:rsidRPr="001B17C8">
        <w:rPr>
          <w:sz w:val="20"/>
          <w:szCs w:val="20"/>
          <w:lang w:val="ru-RU"/>
        </w:rPr>
        <w:t xml:space="preserve">;  введением </w:t>
      </w:r>
      <w:r w:rsidR="0054299F" w:rsidRPr="001B17C8">
        <w:rPr>
          <w:sz w:val="20"/>
          <w:szCs w:val="20"/>
          <w:lang w:val="ru-RU"/>
        </w:rPr>
        <w:t xml:space="preserve">доплат, </w:t>
      </w:r>
      <w:r w:rsidRPr="001B17C8">
        <w:rPr>
          <w:sz w:val="20"/>
          <w:szCs w:val="20"/>
          <w:lang w:val="ru-RU"/>
        </w:rPr>
        <w:t xml:space="preserve">сборов и других обязательных платежей, </w:t>
      </w:r>
      <w:r w:rsidR="0054299F" w:rsidRPr="001B17C8">
        <w:rPr>
          <w:sz w:val="20"/>
          <w:szCs w:val="20"/>
          <w:lang w:val="ru-RU"/>
        </w:rPr>
        <w:t>Исполнитель</w:t>
      </w:r>
      <w:r w:rsidRPr="001B17C8">
        <w:rPr>
          <w:sz w:val="20"/>
          <w:szCs w:val="20"/>
          <w:lang w:val="ru-RU"/>
        </w:rPr>
        <w:t xml:space="preserve"> вправе пропорционально увеличить стоимость </w:t>
      </w:r>
      <w:r w:rsidR="0054299F" w:rsidRPr="001B17C8">
        <w:rPr>
          <w:sz w:val="20"/>
          <w:szCs w:val="20"/>
          <w:lang w:val="ru-RU"/>
        </w:rPr>
        <w:t>оплаты услуги</w:t>
      </w:r>
      <w:r w:rsidRPr="001B17C8">
        <w:rPr>
          <w:sz w:val="20"/>
          <w:szCs w:val="20"/>
          <w:lang w:val="ru-RU"/>
        </w:rPr>
        <w:t xml:space="preserve">, а </w:t>
      </w:r>
      <w:r w:rsidR="0054299F" w:rsidRPr="001B17C8">
        <w:rPr>
          <w:sz w:val="20"/>
          <w:szCs w:val="20"/>
          <w:lang w:val="ru-RU"/>
        </w:rPr>
        <w:t>Заказчико</w:t>
      </w:r>
      <w:r w:rsidRPr="001B17C8">
        <w:rPr>
          <w:sz w:val="20"/>
          <w:szCs w:val="20"/>
          <w:lang w:val="ru-RU"/>
        </w:rPr>
        <w:t xml:space="preserve">м осуществляется доплата на основании </w:t>
      </w:r>
      <w:r w:rsidR="00FD3E9C" w:rsidRPr="001B17C8">
        <w:rPr>
          <w:sz w:val="20"/>
          <w:szCs w:val="20"/>
          <w:lang w:val="ru-RU"/>
        </w:rPr>
        <w:t>итоговой стоимости к оплате</w:t>
      </w:r>
      <w:r w:rsidRPr="001B17C8">
        <w:rPr>
          <w:sz w:val="20"/>
          <w:szCs w:val="20"/>
          <w:lang w:val="ru-RU"/>
        </w:rPr>
        <w:t>, выставляем</w:t>
      </w:r>
      <w:r w:rsidR="00FD3E9C" w:rsidRPr="001B17C8">
        <w:rPr>
          <w:sz w:val="20"/>
          <w:szCs w:val="20"/>
          <w:lang w:val="ru-RU"/>
        </w:rPr>
        <w:t>ой</w:t>
      </w:r>
      <w:r w:rsidRPr="001B17C8">
        <w:rPr>
          <w:sz w:val="20"/>
          <w:szCs w:val="20"/>
          <w:lang w:val="ru-RU"/>
        </w:rPr>
        <w:t xml:space="preserve"> </w:t>
      </w:r>
      <w:bookmarkStart w:id="54" w:name="OLE_LINK410"/>
      <w:bookmarkStart w:id="55" w:name="OLE_LINK411"/>
      <w:r w:rsidR="00FD3E9C" w:rsidRPr="001B17C8">
        <w:rPr>
          <w:sz w:val="20"/>
          <w:szCs w:val="20"/>
          <w:lang w:val="ru-RU"/>
        </w:rPr>
        <w:t>Исполнител</w:t>
      </w:r>
      <w:bookmarkEnd w:id="54"/>
      <w:bookmarkEnd w:id="55"/>
      <w:r w:rsidR="00FD3E9C" w:rsidRPr="001B17C8">
        <w:rPr>
          <w:sz w:val="20"/>
          <w:szCs w:val="20"/>
          <w:lang w:val="ru-RU"/>
        </w:rPr>
        <w:t>е</w:t>
      </w:r>
      <w:r w:rsidR="0054299F" w:rsidRPr="001B17C8">
        <w:rPr>
          <w:sz w:val="20"/>
          <w:szCs w:val="20"/>
          <w:lang w:val="ru-RU"/>
        </w:rPr>
        <w:t>м</w:t>
      </w:r>
      <w:r w:rsidR="00FD3E9C" w:rsidRPr="001B17C8">
        <w:rPr>
          <w:sz w:val="20"/>
          <w:szCs w:val="20"/>
          <w:lang w:val="ru-RU"/>
        </w:rPr>
        <w:t>,</w:t>
      </w:r>
      <w:r w:rsidRPr="001B17C8">
        <w:rPr>
          <w:sz w:val="20"/>
          <w:szCs w:val="20"/>
          <w:lang w:val="ru-RU"/>
        </w:rPr>
        <w:t xml:space="preserve"> </w:t>
      </w:r>
      <w:r w:rsidR="00FD3E9C" w:rsidRPr="001B17C8">
        <w:rPr>
          <w:sz w:val="20"/>
          <w:szCs w:val="20"/>
          <w:lang w:val="ru-RU"/>
        </w:rPr>
        <w:t>с</w:t>
      </w:r>
      <w:r w:rsidRPr="001B17C8">
        <w:rPr>
          <w:sz w:val="20"/>
          <w:szCs w:val="20"/>
          <w:lang w:val="ru-RU"/>
        </w:rPr>
        <w:t xml:space="preserve">рок оплаты указывается в </w:t>
      </w:r>
      <w:r w:rsidR="00FD3E9C" w:rsidRPr="001B17C8">
        <w:rPr>
          <w:sz w:val="20"/>
          <w:szCs w:val="20"/>
          <w:lang w:val="ru-RU"/>
        </w:rPr>
        <w:t>Листе бронирования</w:t>
      </w:r>
      <w:r w:rsidRPr="001B17C8">
        <w:rPr>
          <w:sz w:val="20"/>
          <w:szCs w:val="20"/>
          <w:lang w:val="ru-RU"/>
        </w:rPr>
        <w:t>.</w:t>
      </w:r>
    </w:p>
    <w:p w:rsidR="00ED5D4C" w:rsidRPr="001B17C8" w:rsidRDefault="00ED5D4C" w:rsidP="00BF0FB0">
      <w:pPr>
        <w:jc w:val="both"/>
        <w:rPr>
          <w:sz w:val="20"/>
          <w:szCs w:val="20"/>
          <w:lang w:val="ru-RU"/>
        </w:rPr>
      </w:pPr>
    </w:p>
    <w:p w:rsidR="00822757" w:rsidRPr="001B17C8" w:rsidRDefault="00BA22B1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B17C8">
        <w:rPr>
          <w:rFonts w:ascii="Times New Roman" w:hAnsi="Times New Roman"/>
          <w:b/>
          <w:sz w:val="20"/>
          <w:lang w:val="ru-RU"/>
        </w:rPr>
        <w:t>5</w:t>
      </w:r>
      <w:r w:rsidR="00822757" w:rsidRPr="001B17C8">
        <w:rPr>
          <w:rFonts w:ascii="Times New Roman" w:hAnsi="Times New Roman"/>
          <w:b/>
          <w:sz w:val="20"/>
          <w:lang w:val="ru-RU"/>
        </w:rPr>
        <w:t xml:space="preserve">. </w:t>
      </w:r>
      <w:r w:rsidR="00707894" w:rsidRPr="001B17C8">
        <w:rPr>
          <w:rFonts w:ascii="Times New Roman" w:hAnsi="Times New Roman"/>
          <w:b/>
          <w:sz w:val="20"/>
          <w:lang w:val="ru-RU"/>
        </w:rPr>
        <w:t>ПОРЯДОК РАСЧЕТОВ</w:t>
      </w:r>
    </w:p>
    <w:p w:rsidR="00822757" w:rsidRPr="001B17C8" w:rsidRDefault="001E6F2E" w:rsidP="00BF0FB0">
      <w:pPr>
        <w:jc w:val="both"/>
        <w:rPr>
          <w:sz w:val="20"/>
          <w:szCs w:val="20"/>
          <w:lang w:val="ru-RU"/>
        </w:rPr>
      </w:pPr>
      <w:bookmarkStart w:id="56" w:name="OLE_LINK439"/>
      <w:bookmarkStart w:id="57" w:name="OLE_LINK440"/>
      <w:bookmarkStart w:id="58" w:name="OLE_LINK441"/>
      <w:bookmarkStart w:id="59" w:name="OLE_LINK442"/>
      <w:bookmarkStart w:id="60" w:name="OLE_LINK443"/>
      <w:bookmarkStart w:id="61" w:name="OLE_LINK444"/>
      <w:r w:rsidRPr="001B17C8">
        <w:rPr>
          <w:sz w:val="20"/>
          <w:szCs w:val="20"/>
          <w:lang w:val="ru-RU"/>
        </w:rPr>
        <w:t>5</w:t>
      </w:r>
      <w:r w:rsidR="00822757" w:rsidRPr="001B17C8">
        <w:rPr>
          <w:sz w:val="20"/>
          <w:szCs w:val="20"/>
          <w:lang w:val="ru-RU"/>
        </w:rPr>
        <w:t xml:space="preserve">.1. </w:t>
      </w:r>
      <w:r w:rsidR="00A0109C" w:rsidRPr="001B17C8">
        <w:rPr>
          <w:sz w:val="20"/>
          <w:szCs w:val="20"/>
          <w:lang w:val="ru-RU"/>
        </w:rPr>
        <w:t>Агент</w:t>
      </w:r>
      <w:r w:rsidR="00631AC3" w:rsidRPr="001B17C8">
        <w:rPr>
          <w:sz w:val="20"/>
          <w:szCs w:val="20"/>
          <w:lang w:val="ru-RU"/>
        </w:rPr>
        <w:t xml:space="preserve"> обязуется в соответствии с п.2.1.1. и п.4 настоящего Договора произвести оплату услуг Исполнителю в соответствии со счетом, выставленным Исполнителем на заказанное обслуживание  по курсу соответствующей валюты, установленному ЦБ РФ на день оплаты плюс 2%.</w:t>
      </w:r>
      <w:r w:rsidR="00822757" w:rsidRPr="001B17C8">
        <w:rPr>
          <w:sz w:val="20"/>
          <w:szCs w:val="20"/>
          <w:lang w:val="ru-RU"/>
        </w:rPr>
        <w:t xml:space="preserve"> </w:t>
      </w:r>
    </w:p>
    <w:p w:rsidR="00DB3269" w:rsidRPr="001B17C8" w:rsidRDefault="00DB3269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5.2. Агент реализует услугу по оформлению виз по ценам, установленным </w:t>
      </w:r>
      <w:r w:rsidR="00736252" w:rsidRPr="001B17C8">
        <w:rPr>
          <w:sz w:val="20"/>
          <w:szCs w:val="20"/>
          <w:lang w:val="ru-RU"/>
        </w:rPr>
        <w:t xml:space="preserve"> </w:t>
      </w:r>
      <w:bookmarkStart w:id="62" w:name="OLE_LINK412"/>
      <w:bookmarkStart w:id="63" w:name="OLE_LINK413"/>
      <w:bookmarkStart w:id="64" w:name="OLE_LINK414"/>
      <w:r w:rsidRPr="001B17C8">
        <w:rPr>
          <w:sz w:val="20"/>
          <w:szCs w:val="20"/>
          <w:lang w:val="ru-RU"/>
        </w:rPr>
        <w:t>Исполнителем</w:t>
      </w:r>
      <w:bookmarkEnd w:id="62"/>
      <w:bookmarkEnd w:id="63"/>
      <w:bookmarkEnd w:id="64"/>
      <w:r w:rsidR="00736252" w:rsidRPr="001B17C8">
        <w:rPr>
          <w:sz w:val="20"/>
          <w:szCs w:val="20"/>
          <w:lang w:val="ru-RU"/>
        </w:rPr>
        <w:t xml:space="preserve"> и опубликованным на сайте </w:t>
      </w:r>
      <w:bookmarkStart w:id="65" w:name="OLE_LINK501"/>
      <w:bookmarkStart w:id="66" w:name="OLE_LINK502"/>
      <w:bookmarkStart w:id="67" w:name="OLE_LINK503"/>
      <w:bookmarkStart w:id="68" w:name="OLE_LINK504"/>
      <w:r w:rsidR="00736252" w:rsidRPr="001B17C8">
        <w:rPr>
          <w:sz w:val="20"/>
          <w:szCs w:val="20"/>
          <w:lang w:val="ru-RU"/>
        </w:rPr>
        <w:t xml:space="preserve">Исполнителя </w:t>
      </w:r>
      <w:hyperlink r:id="rId10" w:history="1">
        <w:r w:rsidR="001D1D68" w:rsidRPr="00707EB0">
          <w:rPr>
            <w:rStyle w:val="af"/>
            <w:sz w:val="20"/>
            <w:szCs w:val="20"/>
            <w:lang w:val="ru-RU"/>
          </w:rPr>
          <w:t>http://www.continenttour.ru</w:t>
        </w:r>
      </w:hyperlink>
      <w:bookmarkEnd w:id="65"/>
      <w:bookmarkEnd w:id="66"/>
      <w:bookmarkEnd w:id="67"/>
      <w:bookmarkEnd w:id="68"/>
      <w:r w:rsidR="001D1D68">
        <w:rPr>
          <w:sz w:val="20"/>
          <w:szCs w:val="20"/>
          <w:lang w:val="ru-RU"/>
        </w:rPr>
        <w:t xml:space="preserve">  в</w:t>
      </w:r>
      <w:r w:rsidR="00736252" w:rsidRPr="001B17C8">
        <w:rPr>
          <w:sz w:val="20"/>
          <w:szCs w:val="20"/>
          <w:lang w:val="ru-RU"/>
        </w:rPr>
        <w:t xml:space="preserve"> </w:t>
      </w:r>
      <w:r w:rsidR="001D1D68">
        <w:rPr>
          <w:sz w:val="20"/>
          <w:szCs w:val="20"/>
          <w:lang w:val="ru-RU"/>
        </w:rPr>
        <w:t xml:space="preserve">разделе «визы» в </w:t>
      </w:r>
      <w:r w:rsidR="00736252" w:rsidRPr="001B17C8">
        <w:rPr>
          <w:sz w:val="20"/>
          <w:szCs w:val="20"/>
          <w:lang w:val="ru-RU"/>
        </w:rPr>
        <w:t xml:space="preserve">непосредственном доступе на страницах сайта и </w:t>
      </w:r>
      <w:r w:rsidR="001D1D68">
        <w:rPr>
          <w:sz w:val="20"/>
          <w:szCs w:val="20"/>
          <w:lang w:val="ru-RU"/>
        </w:rPr>
        <w:t xml:space="preserve">в </w:t>
      </w:r>
      <w:r w:rsidR="00736252" w:rsidRPr="001B17C8">
        <w:rPr>
          <w:sz w:val="20"/>
          <w:szCs w:val="20"/>
          <w:lang w:val="ru-RU"/>
        </w:rPr>
        <w:t xml:space="preserve">различных форматах (он </w:t>
      </w:r>
      <w:proofErr w:type="spellStart"/>
      <w:r w:rsidR="00736252" w:rsidRPr="001B17C8">
        <w:rPr>
          <w:sz w:val="20"/>
          <w:szCs w:val="20"/>
          <w:lang w:val="ru-RU"/>
        </w:rPr>
        <w:t>лайн</w:t>
      </w:r>
      <w:proofErr w:type="spellEnd"/>
      <w:r w:rsidR="00736252" w:rsidRPr="001B17C8">
        <w:rPr>
          <w:sz w:val="20"/>
          <w:szCs w:val="20"/>
          <w:lang w:val="ru-RU"/>
        </w:rPr>
        <w:t xml:space="preserve">, </w:t>
      </w:r>
      <w:proofErr w:type="spellStart"/>
      <w:r w:rsidR="00736252" w:rsidRPr="001B17C8">
        <w:rPr>
          <w:sz w:val="20"/>
          <w:szCs w:val="20"/>
          <w:lang w:val="ru-RU"/>
        </w:rPr>
        <w:t>ворд</w:t>
      </w:r>
      <w:proofErr w:type="spellEnd"/>
      <w:r w:rsidR="00736252" w:rsidRPr="001B17C8">
        <w:rPr>
          <w:sz w:val="20"/>
          <w:szCs w:val="20"/>
          <w:lang w:val="ru-RU"/>
        </w:rPr>
        <w:t xml:space="preserve">, </w:t>
      </w:r>
      <w:proofErr w:type="spellStart"/>
      <w:r w:rsidR="00736252" w:rsidRPr="001B17C8">
        <w:rPr>
          <w:sz w:val="20"/>
          <w:szCs w:val="20"/>
          <w:lang w:val="ru-RU"/>
        </w:rPr>
        <w:t>пдф</w:t>
      </w:r>
      <w:proofErr w:type="spellEnd"/>
      <w:r w:rsidR="00736252" w:rsidRPr="001B17C8">
        <w:rPr>
          <w:sz w:val="20"/>
          <w:szCs w:val="20"/>
          <w:lang w:val="ru-RU"/>
        </w:rPr>
        <w:t>),  а также может устанавливаться Исполнителем отдельно по согласованию с Агентом. Все окончательные цены указываются в Листе бронирования при подтверждении Исполнителем. Тарифы, цены и иные денежные обязательства по настоящему Договору могут выражаться в иностранной валюте (в зависимости от визовой страны). Стоимость услуги по оформлению виз/</w:t>
      </w:r>
      <w:proofErr w:type="spellStart"/>
      <w:r w:rsidR="00736252" w:rsidRPr="001B17C8">
        <w:rPr>
          <w:sz w:val="20"/>
          <w:szCs w:val="20"/>
          <w:lang w:val="ru-RU"/>
        </w:rPr>
        <w:t>ы</w:t>
      </w:r>
      <w:proofErr w:type="spellEnd"/>
      <w:r w:rsidR="00736252" w:rsidRPr="001B17C8">
        <w:rPr>
          <w:sz w:val="20"/>
          <w:szCs w:val="20"/>
          <w:lang w:val="ru-RU"/>
        </w:rPr>
        <w:t xml:space="preserve"> определяется в рублях путем пересчета соответствующей валюты по курсу ЦБ плюс 2% на день </w:t>
      </w:r>
      <w:r w:rsidR="00AB07AB" w:rsidRPr="001B17C8">
        <w:rPr>
          <w:sz w:val="20"/>
          <w:szCs w:val="20"/>
          <w:lang w:val="ru-RU"/>
        </w:rPr>
        <w:t>подтверждения</w:t>
      </w:r>
      <w:r w:rsidR="00736252" w:rsidRPr="001B17C8">
        <w:rPr>
          <w:sz w:val="20"/>
          <w:szCs w:val="20"/>
          <w:lang w:val="ru-RU"/>
        </w:rPr>
        <w:t xml:space="preserve">. На официальном сайте </w:t>
      </w:r>
      <w:r w:rsidR="00E2239A" w:rsidRPr="001B17C8">
        <w:rPr>
          <w:sz w:val="20"/>
          <w:szCs w:val="20"/>
          <w:lang w:val="ru-RU"/>
        </w:rPr>
        <w:t>Исполнителя</w:t>
      </w:r>
      <w:r w:rsidR="00736252" w:rsidRPr="001B17C8">
        <w:rPr>
          <w:sz w:val="20"/>
          <w:szCs w:val="20"/>
          <w:lang w:val="ru-RU"/>
        </w:rPr>
        <w:t xml:space="preserve"> применяется курс ЦБ плюс 2%  или курс банка </w:t>
      </w:r>
      <w:r w:rsidR="00675AE6" w:rsidRPr="001B17C8">
        <w:rPr>
          <w:sz w:val="20"/>
          <w:szCs w:val="20"/>
          <w:lang w:val="ru-RU"/>
        </w:rPr>
        <w:t xml:space="preserve">Исполнителя </w:t>
      </w:r>
      <w:r w:rsidR="00736252" w:rsidRPr="001B17C8">
        <w:rPr>
          <w:sz w:val="20"/>
          <w:szCs w:val="20"/>
          <w:lang w:val="ru-RU"/>
        </w:rPr>
        <w:t xml:space="preserve"> на день рассмотрения </w:t>
      </w:r>
      <w:r w:rsidR="00AB07AB" w:rsidRPr="001B17C8">
        <w:rPr>
          <w:sz w:val="20"/>
          <w:szCs w:val="20"/>
          <w:lang w:val="ru-RU"/>
        </w:rPr>
        <w:t>услуги по оформлению виз/</w:t>
      </w:r>
      <w:proofErr w:type="spellStart"/>
      <w:r w:rsidR="00AB07AB" w:rsidRPr="001B17C8">
        <w:rPr>
          <w:sz w:val="20"/>
          <w:szCs w:val="20"/>
          <w:lang w:val="ru-RU"/>
        </w:rPr>
        <w:t>ы</w:t>
      </w:r>
      <w:proofErr w:type="spellEnd"/>
      <w:r w:rsidRPr="001B17C8">
        <w:rPr>
          <w:sz w:val="20"/>
          <w:szCs w:val="20"/>
          <w:lang w:val="ru-RU"/>
        </w:rPr>
        <w:t>.</w:t>
      </w:r>
      <w:r w:rsidR="00736252" w:rsidRPr="001B17C8">
        <w:rPr>
          <w:sz w:val="20"/>
          <w:szCs w:val="20"/>
          <w:lang w:val="ru-RU"/>
        </w:rPr>
        <w:t xml:space="preserve"> </w:t>
      </w:r>
    </w:p>
    <w:p w:rsidR="00E73733" w:rsidRPr="001B17C8" w:rsidRDefault="00E73733" w:rsidP="00BF0FB0">
      <w:pPr>
        <w:pStyle w:val="a6"/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5.</w:t>
      </w:r>
      <w:r w:rsidR="00DB3269" w:rsidRPr="001B17C8">
        <w:rPr>
          <w:sz w:val="20"/>
          <w:szCs w:val="20"/>
          <w:lang w:val="ru-RU"/>
        </w:rPr>
        <w:t>3</w:t>
      </w:r>
      <w:r w:rsidRPr="001B17C8">
        <w:rPr>
          <w:sz w:val="20"/>
          <w:szCs w:val="20"/>
          <w:lang w:val="ru-RU"/>
        </w:rPr>
        <w:t xml:space="preserve">.  </w:t>
      </w:r>
      <w:r w:rsidRPr="001B17C8">
        <w:rPr>
          <w:b/>
          <w:sz w:val="20"/>
          <w:szCs w:val="20"/>
          <w:lang w:val="ru-RU"/>
        </w:rPr>
        <w:t>Безналичная оплата.</w:t>
      </w:r>
      <w:r w:rsidRPr="001B17C8">
        <w:rPr>
          <w:sz w:val="20"/>
          <w:szCs w:val="20"/>
          <w:lang w:val="ru-RU"/>
        </w:rPr>
        <w:t xml:space="preserve"> </w:t>
      </w:r>
      <w:proofErr w:type="gramStart"/>
      <w:r w:rsidR="00631AC3" w:rsidRPr="001B17C8">
        <w:rPr>
          <w:sz w:val="20"/>
          <w:szCs w:val="20"/>
          <w:lang w:val="ru-RU"/>
        </w:rPr>
        <w:t xml:space="preserve">Оплата по настоящему Договору производится </w:t>
      </w:r>
      <w:r w:rsidR="00A0109C" w:rsidRPr="001B17C8">
        <w:rPr>
          <w:sz w:val="20"/>
          <w:szCs w:val="20"/>
          <w:lang w:val="ru-RU"/>
        </w:rPr>
        <w:t>Агент</w:t>
      </w:r>
      <w:r w:rsidR="00631AC3" w:rsidRPr="001B17C8">
        <w:rPr>
          <w:sz w:val="20"/>
          <w:szCs w:val="20"/>
          <w:lang w:val="ru-RU"/>
        </w:rPr>
        <w:t xml:space="preserve">ом путем безналичного перевода денежных средств на расчетный счет Исполнителя и в платежном поручении обязательно указывается номер оплачиваемого счета, Ф.И.О. </w:t>
      </w:r>
      <w:r w:rsidR="00A0109C" w:rsidRPr="001B17C8">
        <w:rPr>
          <w:sz w:val="20"/>
          <w:szCs w:val="20"/>
          <w:lang w:val="ru-RU"/>
        </w:rPr>
        <w:t>клиента/</w:t>
      </w:r>
      <w:proofErr w:type="spellStart"/>
      <w:r w:rsidR="00A0109C" w:rsidRPr="001B17C8">
        <w:rPr>
          <w:sz w:val="20"/>
          <w:szCs w:val="20"/>
          <w:lang w:val="ru-RU"/>
        </w:rPr>
        <w:t>ов</w:t>
      </w:r>
      <w:proofErr w:type="spellEnd"/>
      <w:r w:rsidR="00A0109C" w:rsidRPr="001B17C8">
        <w:rPr>
          <w:sz w:val="20"/>
          <w:szCs w:val="20"/>
          <w:lang w:val="ru-RU"/>
        </w:rPr>
        <w:t xml:space="preserve"> Агент</w:t>
      </w:r>
      <w:r w:rsidR="00631AC3" w:rsidRPr="001B17C8">
        <w:rPr>
          <w:sz w:val="20"/>
          <w:szCs w:val="20"/>
          <w:lang w:val="ru-RU"/>
        </w:rPr>
        <w:t>а или путем внесения денежных средств в кассу банка Исполнителя</w:t>
      </w:r>
      <w:r w:rsidR="00AB07AB" w:rsidRPr="001B17C8">
        <w:rPr>
          <w:sz w:val="20"/>
          <w:szCs w:val="20"/>
          <w:lang w:val="ru-RU"/>
        </w:rPr>
        <w:t xml:space="preserve"> на основании счета на заказанное обслуживание  по курсу соответствующей валюты, установленному ЦБ РФ на день оплаты плюс 2%</w:t>
      </w:r>
      <w:r w:rsidR="00631AC3" w:rsidRPr="001B17C8">
        <w:rPr>
          <w:sz w:val="20"/>
          <w:szCs w:val="20"/>
          <w:lang w:val="ru-RU"/>
        </w:rPr>
        <w:t>.</w:t>
      </w:r>
      <w:proofErr w:type="gramEnd"/>
    </w:p>
    <w:p w:rsidR="00E73733" w:rsidRPr="001B17C8" w:rsidRDefault="00A0109C" w:rsidP="00BF0FB0">
      <w:pPr>
        <w:pStyle w:val="a6"/>
        <w:spacing w:after="0"/>
        <w:jc w:val="both"/>
        <w:rPr>
          <w:color w:val="548DD4"/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Агент</w:t>
      </w:r>
      <w:r w:rsidR="00E73733" w:rsidRPr="001B17C8">
        <w:rPr>
          <w:sz w:val="20"/>
          <w:szCs w:val="20"/>
          <w:lang w:val="ru-RU"/>
        </w:rPr>
        <w:t xml:space="preserve"> не позднее 24 часов после осуществления оплаты обязан подтвердить факт платежа, направив Исполнителю копию платежного поручения или копию банковской квитанции (при внесении наличных денежных сре</w:t>
      </w:r>
      <w:proofErr w:type="gramStart"/>
      <w:r w:rsidR="00E73733" w:rsidRPr="001B17C8">
        <w:rPr>
          <w:sz w:val="20"/>
          <w:szCs w:val="20"/>
          <w:lang w:val="ru-RU"/>
        </w:rPr>
        <w:t>дств в к</w:t>
      </w:r>
      <w:proofErr w:type="gramEnd"/>
      <w:r w:rsidR="00E73733" w:rsidRPr="001B17C8">
        <w:rPr>
          <w:sz w:val="20"/>
          <w:szCs w:val="20"/>
          <w:lang w:val="ru-RU"/>
        </w:rPr>
        <w:t xml:space="preserve">ассу банка) по факсимильной или электронной связи </w:t>
      </w:r>
      <w:hyperlink r:id="rId11" w:history="1">
        <w:r w:rsidRPr="001B17C8">
          <w:rPr>
            <w:rStyle w:val="af"/>
            <w:sz w:val="20"/>
            <w:szCs w:val="20"/>
          </w:rPr>
          <w:t>bron</w:t>
        </w:r>
        <w:r w:rsidRPr="001B17C8">
          <w:rPr>
            <w:rStyle w:val="af"/>
            <w:sz w:val="20"/>
            <w:szCs w:val="20"/>
            <w:lang w:val="ru-RU"/>
          </w:rPr>
          <w:t>_</w:t>
        </w:r>
        <w:r w:rsidRPr="001B17C8">
          <w:rPr>
            <w:rStyle w:val="af"/>
            <w:sz w:val="20"/>
            <w:szCs w:val="20"/>
          </w:rPr>
          <w:t>continent</w:t>
        </w:r>
        <w:r w:rsidRPr="001B17C8">
          <w:rPr>
            <w:rStyle w:val="af"/>
            <w:sz w:val="20"/>
            <w:szCs w:val="20"/>
            <w:lang w:val="ru-RU"/>
          </w:rPr>
          <w:t>@</w:t>
        </w:r>
        <w:r w:rsidRPr="001B17C8">
          <w:rPr>
            <w:rStyle w:val="af"/>
            <w:sz w:val="20"/>
            <w:szCs w:val="20"/>
          </w:rPr>
          <w:t>mail</w:t>
        </w:r>
        <w:r w:rsidRPr="001B17C8">
          <w:rPr>
            <w:rStyle w:val="af"/>
            <w:sz w:val="20"/>
            <w:szCs w:val="20"/>
            <w:lang w:val="ru-RU"/>
          </w:rPr>
          <w:t>.</w:t>
        </w:r>
        <w:proofErr w:type="spellStart"/>
        <w:r w:rsidRPr="001B17C8">
          <w:rPr>
            <w:rStyle w:val="af"/>
            <w:sz w:val="20"/>
            <w:szCs w:val="20"/>
          </w:rPr>
          <w:t>ru</w:t>
        </w:r>
        <w:proofErr w:type="spellEnd"/>
      </w:hyperlink>
    </w:p>
    <w:p w:rsidR="00E73733" w:rsidRPr="001B17C8" w:rsidRDefault="00E73733" w:rsidP="00BF0FB0">
      <w:pPr>
        <w:pStyle w:val="a6"/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5.</w:t>
      </w:r>
      <w:r w:rsidR="00AB07AB" w:rsidRPr="001B17C8">
        <w:rPr>
          <w:sz w:val="20"/>
          <w:szCs w:val="20"/>
          <w:lang w:val="ru-RU"/>
        </w:rPr>
        <w:t>4</w:t>
      </w:r>
      <w:r w:rsidRPr="001B17C8">
        <w:rPr>
          <w:sz w:val="20"/>
          <w:szCs w:val="20"/>
          <w:lang w:val="ru-RU"/>
        </w:rPr>
        <w:t xml:space="preserve">.  </w:t>
      </w:r>
      <w:r w:rsidRPr="001B17C8">
        <w:rPr>
          <w:b/>
          <w:sz w:val="20"/>
          <w:szCs w:val="20"/>
          <w:lang w:val="ru-RU"/>
        </w:rPr>
        <w:t>Наличная оплата.</w:t>
      </w:r>
      <w:r w:rsidRPr="001B17C8">
        <w:rPr>
          <w:sz w:val="20"/>
          <w:szCs w:val="20"/>
          <w:lang w:val="ru-RU"/>
        </w:rPr>
        <w:t xml:space="preserve"> Оплата по настоящему Договору производится </w:t>
      </w:r>
      <w:r w:rsidR="00A0109C" w:rsidRPr="001B17C8">
        <w:rPr>
          <w:sz w:val="20"/>
          <w:szCs w:val="20"/>
          <w:lang w:val="ru-RU"/>
        </w:rPr>
        <w:t>Агент</w:t>
      </w:r>
      <w:r w:rsidRPr="001B17C8">
        <w:rPr>
          <w:sz w:val="20"/>
          <w:szCs w:val="20"/>
          <w:lang w:val="ru-RU"/>
        </w:rPr>
        <w:t xml:space="preserve">ом  наличными денежными средствами в кассу </w:t>
      </w:r>
      <w:bookmarkStart w:id="69" w:name="OLE_LINK426"/>
      <w:r w:rsidRPr="001B17C8">
        <w:rPr>
          <w:sz w:val="20"/>
          <w:szCs w:val="20"/>
          <w:lang w:val="ru-RU"/>
        </w:rPr>
        <w:t>Исполнител</w:t>
      </w:r>
      <w:bookmarkEnd w:id="69"/>
      <w:r w:rsidRPr="001B17C8">
        <w:rPr>
          <w:sz w:val="20"/>
          <w:szCs w:val="20"/>
          <w:lang w:val="ru-RU"/>
        </w:rPr>
        <w:t xml:space="preserve">я на основании счета на заказанное обслуживание  по курсу соответствующей валюты, установленному ЦБ РФ </w:t>
      </w:r>
      <w:r w:rsidR="0010623F" w:rsidRPr="001B17C8">
        <w:rPr>
          <w:sz w:val="20"/>
          <w:szCs w:val="20"/>
          <w:lang w:val="ru-RU"/>
        </w:rPr>
        <w:t xml:space="preserve">на день оплаты </w:t>
      </w:r>
      <w:r w:rsidRPr="001B17C8">
        <w:rPr>
          <w:sz w:val="20"/>
          <w:szCs w:val="20"/>
          <w:lang w:val="ru-RU"/>
        </w:rPr>
        <w:t>плюс 2%.</w:t>
      </w:r>
    </w:p>
    <w:p w:rsidR="00AB07AB" w:rsidRPr="001B17C8" w:rsidRDefault="00AB07AB" w:rsidP="00AB07AB">
      <w:pPr>
        <w:pStyle w:val="a6"/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lastRenderedPageBreak/>
        <w:t>Лимит расчетов наличными денежными средствами установлен Указанием Центробанка РФ от 20.06.2007г. №1843-У «О предельном размере расчетов наличными деньгами и расходовании наличных денег, поступивших в кассу юридического лица или кассу индивидуального предпринимателя».</w:t>
      </w:r>
    </w:p>
    <w:p w:rsidR="00AB07AB" w:rsidRPr="001B17C8" w:rsidRDefault="00AB07AB" w:rsidP="00AB07AB">
      <w:pPr>
        <w:pStyle w:val="a6"/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В соответствии с п.1 Указания №1843-У, расчеты наличными деньгами в РФ </w:t>
      </w:r>
      <w:proofErr w:type="gramStart"/>
      <w:r w:rsidRPr="001B17C8">
        <w:rPr>
          <w:sz w:val="20"/>
          <w:szCs w:val="20"/>
          <w:lang w:val="ru-RU"/>
        </w:rPr>
        <w:t>между</w:t>
      </w:r>
      <w:proofErr w:type="gramEnd"/>
      <w:r w:rsidRPr="001B17C8">
        <w:rPr>
          <w:sz w:val="20"/>
          <w:szCs w:val="20"/>
          <w:lang w:val="ru-RU"/>
        </w:rPr>
        <w:t>:</w:t>
      </w:r>
    </w:p>
    <w:p w:rsidR="00AB07AB" w:rsidRPr="001B17C8" w:rsidRDefault="00AB07AB" w:rsidP="00AB07AB">
      <w:pPr>
        <w:pStyle w:val="a6"/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•</w:t>
      </w:r>
      <w:r w:rsidRPr="001B17C8">
        <w:rPr>
          <w:sz w:val="20"/>
          <w:szCs w:val="20"/>
          <w:lang w:val="ru-RU"/>
        </w:rPr>
        <w:tab/>
        <w:t>юридическими лицами,</w:t>
      </w:r>
    </w:p>
    <w:p w:rsidR="00AB07AB" w:rsidRPr="001B17C8" w:rsidRDefault="00AB07AB" w:rsidP="00AB07AB">
      <w:pPr>
        <w:pStyle w:val="a6"/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•</w:t>
      </w:r>
      <w:r w:rsidRPr="001B17C8">
        <w:rPr>
          <w:sz w:val="20"/>
          <w:szCs w:val="20"/>
          <w:lang w:val="ru-RU"/>
        </w:rPr>
        <w:tab/>
        <w:t>юридическим лицом и ИП,</w:t>
      </w:r>
    </w:p>
    <w:p w:rsidR="00AB07AB" w:rsidRPr="001B17C8" w:rsidRDefault="00AB07AB" w:rsidP="00AB07AB">
      <w:pPr>
        <w:pStyle w:val="a6"/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•</w:t>
      </w:r>
      <w:r w:rsidRPr="001B17C8">
        <w:rPr>
          <w:sz w:val="20"/>
          <w:szCs w:val="20"/>
          <w:lang w:val="ru-RU"/>
        </w:rPr>
        <w:tab/>
        <w:t>ИП,</w:t>
      </w:r>
    </w:p>
    <w:p w:rsidR="00AB07AB" w:rsidRPr="001B17C8" w:rsidRDefault="00AB07AB" w:rsidP="00AB07AB">
      <w:pPr>
        <w:pStyle w:val="a6"/>
        <w:spacing w:after="0"/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связанные с осуществлением ими предпринимательской деятельности, в рамках одного договора, заключенного между указанными лицами, могут производиться в размере, </w:t>
      </w:r>
      <w:r w:rsidRPr="001B17C8">
        <w:rPr>
          <w:b/>
          <w:sz w:val="20"/>
          <w:szCs w:val="20"/>
          <w:u w:val="single"/>
          <w:lang w:val="ru-RU"/>
        </w:rPr>
        <w:t>не превышающем 100 тысяч рублей</w:t>
      </w:r>
      <w:r w:rsidRPr="001B17C8">
        <w:rPr>
          <w:sz w:val="20"/>
          <w:szCs w:val="20"/>
          <w:lang w:val="ru-RU"/>
        </w:rPr>
        <w:t>.</w:t>
      </w:r>
    </w:p>
    <w:p w:rsidR="00AB07AB" w:rsidRPr="001B17C8" w:rsidRDefault="00AB07AB" w:rsidP="00BF0FB0">
      <w:pPr>
        <w:pStyle w:val="a6"/>
        <w:spacing w:after="0"/>
        <w:jc w:val="both"/>
        <w:rPr>
          <w:sz w:val="20"/>
          <w:szCs w:val="20"/>
          <w:lang w:val="ru-RU"/>
        </w:rPr>
      </w:pPr>
    </w:p>
    <w:p w:rsidR="00AB07AB" w:rsidRPr="001B17C8" w:rsidRDefault="00E73733" w:rsidP="00AB07AB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5.</w:t>
      </w:r>
      <w:r w:rsidR="00AB07AB" w:rsidRPr="001B17C8">
        <w:rPr>
          <w:sz w:val="20"/>
          <w:szCs w:val="20"/>
          <w:lang w:val="ru-RU"/>
        </w:rPr>
        <w:t>5</w:t>
      </w:r>
      <w:r w:rsidRPr="001B17C8">
        <w:rPr>
          <w:sz w:val="20"/>
          <w:szCs w:val="20"/>
          <w:lang w:val="ru-RU"/>
        </w:rPr>
        <w:t xml:space="preserve">. </w:t>
      </w:r>
      <w:r w:rsidR="00AB07AB" w:rsidRPr="001B17C8">
        <w:rPr>
          <w:sz w:val="20"/>
          <w:szCs w:val="20"/>
          <w:lang w:val="ru-RU"/>
        </w:rPr>
        <w:t>Агент уплачивает Исполнителю стоимость услуги по оформлению виз/</w:t>
      </w:r>
      <w:proofErr w:type="spellStart"/>
      <w:r w:rsidR="00AB07AB" w:rsidRPr="001B17C8">
        <w:rPr>
          <w:sz w:val="20"/>
          <w:szCs w:val="20"/>
          <w:lang w:val="ru-RU"/>
        </w:rPr>
        <w:t>ы</w:t>
      </w:r>
      <w:proofErr w:type="spellEnd"/>
      <w:r w:rsidR="00AB07AB" w:rsidRPr="001B17C8">
        <w:rPr>
          <w:sz w:val="20"/>
          <w:szCs w:val="20"/>
          <w:lang w:val="ru-RU"/>
        </w:rPr>
        <w:t xml:space="preserve"> в размере, порядке и сроки, указанные в счете на оплату и/или в Листе бронирования в графе «срок оплаты». Полная оплата услуги производится Агентом в течение 2-х банковских дней после получения Агентом счета Исполнителя, если в нем не указан иной срок оплаты.</w:t>
      </w:r>
    </w:p>
    <w:p w:rsidR="00AB07AB" w:rsidRPr="001B17C8" w:rsidRDefault="00AB07AB" w:rsidP="00AB07AB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Агент принимает на себя обязательства полностью произвести оплату в соответствии с окончательной стоимостью услуг, определенной  Исполнителем или уведомить Исполнителя об отказе. Несвоевременная оплата Агентом денежных средств, после указанного срока, рассматривается сторонами как отказ от услуги.</w:t>
      </w:r>
    </w:p>
    <w:p w:rsidR="00E73733" w:rsidRPr="001B17C8" w:rsidRDefault="00AB07AB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5.6. </w:t>
      </w:r>
      <w:r w:rsidR="00631AC3" w:rsidRPr="001B17C8">
        <w:rPr>
          <w:sz w:val="20"/>
          <w:szCs w:val="20"/>
          <w:lang w:val="ru-RU"/>
        </w:rPr>
        <w:t xml:space="preserve">Фактом оплаты признается зачисление денежных средств на расчетный счет Исполнителя или их поступление в кассу Исполнителя. Действия банков или иных организаций, помешавшие </w:t>
      </w:r>
      <w:r w:rsidR="00A0109C" w:rsidRPr="001B17C8">
        <w:rPr>
          <w:sz w:val="20"/>
          <w:szCs w:val="20"/>
          <w:lang w:val="ru-RU"/>
        </w:rPr>
        <w:t>Агент</w:t>
      </w:r>
      <w:r w:rsidR="00631AC3" w:rsidRPr="001B17C8">
        <w:rPr>
          <w:sz w:val="20"/>
          <w:szCs w:val="20"/>
          <w:lang w:val="ru-RU"/>
        </w:rPr>
        <w:t xml:space="preserve">у исполнить обязательства по оплате, не освобождают его от ответственности за задержку оплаты. Риск задержки совершения банковских операций или невыполнение банками платежей Исполнителя в сторону владельцев услуг,   оплаченных Исполнителю </w:t>
      </w:r>
      <w:r w:rsidR="00A0109C" w:rsidRPr="001B17C8">
        <w:rPr>
          <w:sz w:val="20"/>
          <w:szCs w:val="20"/>
          <w:lang w:val="ru-RU"/>
        </w:rPr>
        <w:t>Агент</w:t>
      </w:r>
      <w:r w:rsidR="00631AC3" w:rsidRPr="001B17C8">
        <w:rPr>
          <w:sz w:val="20"/>
          <w:szCs w:val="20"/>
          <w:lang w:val="ru-RU"/>
        </w:rPr>
        <w:t xml:space="preserve">ом, а также риск изменения валютных курсов относится на счет </w:t>
      </w:r>
      <w:r w:rsidR="00A0109C" w:rsidRPr="001B17C8">
        <w:rPr>
          <w:sz w:val="20"/>
          <w:szCs w:val="20"/>
          <w:lang w:val="ru-RU"/>
        </w:rPr>
        <w:t>Агент</w:t>
      </w:r>
      <w:r w:rsidR="00631AC3" w:rsidRPr="001B17C8">
        <w:rPr>
          <w:sz w:val="20"/>
          <w:szCs w:val="20"/>
          <w:lang w:val="ru-RU"/>
        </w:rPr>
        <w:t>а</w:t>
      </w:r>
      <w:r w:rsidR="00E73733" w:rsidRPr="001B17C8">
        <w:rPr>
          <w:sz w:val="20"/>
          <w:szCs w:val="20"/>
          <w:lang w:val="ru-RU"/>
        </w:rPr>
        <w:t>.</w:t>
      </w:r>
    </w:p>
    <w:p w:rsidR="00A53DF1" w:rsidRPr="001B17C8" w:rsidRDefault="00A53DF1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5.</w:t>
      </w:r>
      <w:r w:rsidR="00AB07AB" w:rsidRPr="001B17C8">
        <w:rPr>
          <w:sz w:val="20"/>
          <w:szCs w:val="20"/>
          <w:lang w:val="ru-RU"/>
        </w:rPr>
        <w:t>7</w:t>
      </w:r>
      <w:r w:rsidRPr="001B17C8">
        <w:rPr>
          <w:sz w:val="20"/>
          <w:szCs w:val="20"/>
          <w:lang w:val="ru-RU"/>
        </w:rPr>
        <w:t xml:space="preserve">. Исполнитель обязан своевременно, а именно в день получения денежных средств от </w:t>
      </w:r>
      <w:r w:rsidR="00A0109C" w:rsidRPr="001B17C8">
        <w:rPr>
          <w:sz w:val="20"/>
          <w:szCs w:val="20"/>
          <w:lang w:val="ru-RU"/>
        </w:rPr>
        <w:t>Агент</w:t>
      </w:r>
      <w:r w:rsidRPr="001B17C8">
        <w:rPr>
          <w:sz w:val="20"/>
          <w:szCs w:val="20"/>
          <w:lang w:val="ru-RU"/>
        </w:rPr>
        <w:t xml:space="preserve">а,  внести в </w:t>
      </w:r>
      <w:r w:rsidR="00631AC3" w:rsidRPr="001B17C8">
        <w:rPr>
          <w:sz w:val="20"/>
          <w:szCs w:val="20"/>
          <w:lang w:val="ru-RU"/>
        </w:rPr>
        <w:t>Л</w:t>
      </w:r>
      <w:r w:rsidRPr="001B17C8">
        <w:rPr>
          <w:sz w:val="20"/>
          <w:szCs w:val="20"/>
          <w:lang w:val="ru-RU"/>
        </w:rPr>
        <w:t xml:space="preserve">ист бронирования в специально отведенную графу факт оплаты и направить по указанному электронному адресу (допускается </w:t>
      </w:r>
      <w:proofErr w:type="spellStart"/>
      <w:r w:rsidRPr="001B17C8">
        <w:rPr>
          <w:sz w:val="20"/>
          <w:szCs w:val="20"/>
          <w:lang w:val="ru-RU"/>
        </w:rPr>
        <w:t>смс</w:t>
      </w:r>
      <w:proofErr w:type="spellEnd"/>
      <w:r w:rsidRPr="001B17C8">
        <w:rPr>
          <w:sz w:val="20"/>
          <w:szCs w:val="20"/>
          <w:lang w:val="ru-RU"/>
        </w:rPr>
        <w:t xml:space="preserve"> сообщение) известить </w:t>
      </w:r>
      <w:r w:rsidR="00A0109C" w:rsidRPr="001B17C8">
        <w:rPr>
          <w:sz w:val="20"/>
          <w:szCs w:val="20"/>
          <w:lang w:val="ru-RU"/>
        </w:rPr>
        <w:t>Агент</w:t>
      </w:r>
      <w:r w:rsidRPr="001B17C8">
        <w:rPr>
          <w:sz w:val="20"/>
          <w:szCs w:val="20"/>
          <w:lang w:val="ru-RU"/>
        </w:rPr>
        <w:t xml:space="preserve">а о поступлении денежных средств от </w:t>
      </w:r>
      <w:r w:rsidR="00A0109C" w:rsidRPr="001B17C8">
        <w:rPr>
          <w:sz w:val="20"/>
          <w:szCs w:val="20"/>
          <w:lang w:val="ru-RU"/>
        </w:rPr>
        <w:t>Агент</w:t>
      </w:r>
      <w:r w:rsidRPr="001B17C8">
        <w:rPr>
          <w:sz w:val="20"/>
          <w:szCs w:val="20"/>
          <w:lang w:val="ru-RU"/>
        </w:rPr>
        <w:t>а в оплату заказанной услуги.</w:t>
      </w:r>
    </w:p>
    <w:p w:rsidR="00AB07AB" w:rsidRPr="001B17C8" w:rsidRDefault="00AB07AB" w:rsidP="00AB07AB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5.8. В случае удорожания </w:t>
      </w:r>
      <w:r w:rsidR="00D74DCB" w:rsidRPr="001B17C8">
        <w:rPr>
          <w:sz w:val="20"/>
          <w:szCs w:val="20"/>
          <w:lang w:val="ru-RU"/>
        </w:rPr>
        <w:t>услуги по оформлению виз/</w:t>
      </w:r>
      <w:proofErr w:type="spellStart"/>
      <w:r w:rsidR="00D74DCB" w:rsidRPr="001B17C8">
        <w:rPr>
          <w:sz w:val="20"/>
          <w:szCs w:val="20"/>
          <w:lang w:val="ru-RU"/>
        </w:rPr>
        <w:t>ы</w:t>
      </w:r>
      <w:proofErr w:type="spellEnd"/>
      <w:r w:rsidR="00D74DCB" w:rsidRPr="001B17C8">
        <w:rPr>
          <w:sz w:val="20"/>
          <w:szCs w:val="20"/>
          <w:lang w:val="ru-RU"/>
        </w:rPr>
        <w:t xml:space="preserve"> </w:t>
      </w:r>
      <w:r w:rsidRPr="001B17C8">
        <w:rPr>
          <w:sz w:val="20"/>
          <w:szCs w:val="20"/>
          <w:lang w:val="ru-RU"/>
        </w:rPr>
        <w:t xml:space="preserve"> по объективным причинам, вызванным:    </w:t>
      </w:r>
    </w:p>
    <w:p w:rsidR="00AB07AB" w:rsidRPr="001B17C8" w:rsidRDefault="00AB07AB" w:rsidP="00AB07AB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- увеличением стоимости </w:t>
      </w:r>
      <w:r w:rsidR="00D74DCB" w:rsidRPr="001B17C8">
        <w:rPr>
          <w:sz w:val="20"/>
          <w:szCs w:val="20"/>
          <w:lang w:val="ru-RU"/>
        </w:rPr>
        <w:t>консульских сборов</w:t>
      </w:r>
      <w:r w:rsidRPr="001B17C8">
        <w:rPr>
          <w:sz w:val="20"/>
          <w:szCs w:val="20"/>
          <w:lang w:val="ru-RU"/>
        </w:rPr>
        <w:t xml:space="preserve">, в том числе </w:t>
      </w:r>
      <w:r w:rsidR="00D74DCB" w:rsidRPr="001B17C8">
        <w:rPr>
          <w:sz w:val="20"/>
          <w:szCs w:val="20"/>
          <w:lang w:val="ru-RU"/>
        </w:rPr>
        <w:t>сборов визовых центров при консульствах</w:t>
      </w:r>
      <w:r w:rsidRPr="001B17C8">
        <w:rPr>
          <w:sz w:val="20"/>
          <w:szCs w:val="20"/>
          <w:lang w:val="ru-RU"/>
        </w:rPr>
        <w:t xml:space="preserve">;      </w:t>
      </w:r>
    </w:p>
    <w:p w:rsidR="00AB07AB" w:rsidRPr="001B17C8" w:rsidRDefault="00AB07AB" w:rsidP="00AB07AB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- резким изменением курсов валют (более 2% от установленных ЦБ РФ) на момент выставления </w:t>
      </w:r>
      <w:r w:rsidR="00D74DCB" w:rsidRPr="001B17C8">
        <w:rPr>
          <w:sz w:val="20"/>
          <w:szCs w:val="20"/>
          <w:lang w:val="ru-RU"/>
        </w:rPr>
        <w:t>Исполнителем</w:t>
      </w:r>
      <w:r w:rsidRPr="001B17C8">
        <w:rPr>
          <w:sz w:val="20"/>
          <w:szCs w:val="20"/>
          <w:lang w:val="ru-RU"/>
        </w:rPr>
        <w:t xml:space="preserve"> счета или </w:t>
      </w:r>
      <w:r w:rsidR="00D74DCB" w:rsidRPr="001B17C8">
        <w:rPr>
          <w:sz w:val="20"/>
          <w:szCs w:val="20"/>
          <w:lang w:val="ru-RU"/>
        </w:rPr>
        <w:t xml:space="preserve">указанием окончательной стоимости в </w:t>
      </w:r>
      <w:r w:rsidRPr="001B17C8">
        <w:rPr>
          <w:sz w:val="20"/>
          <w:szCs w:val="20"/>
          <w:lang w:val="ru-RU"/>
        </w:rPr>
        <w:t>подтвержденно</w:t>
      </w:r>
      <w:r w:rsidR="00D74DCB" w:rsidRPr="001B17C8">
        <w:rPr>
          <w:sz w:val="20"/>
          <w:szCs w:val="20"/>
          <w:lang w:val="ru-RU"/>
        </w:rPr>
        <w:t>м</w:t>
      </w:r>
      <w:r w:rsidRPr="001B17C8">
        <w:rPr>
          <w:sz w:val="20"/>
          <w:szCs w:val="20"/>
          <w:lang w:val="ru-RU"/>
        </w:rPr>
        <w:t xml:space="preserve"> </w:t>
      </w:r>
      <w:r w:rsidR="00D74DCB" w:rsidRPr="001B17C8">
        <w:rPr>
          <w:sz w:val="20"/>
          <w:szCs w:val="20"/>
          <w:lang w:val="ru-RU"/>
        </w:rPr>
        <w:t>Листе бронирования</w:t>
      </w:r>
      <w:r w:rsidRPr="001B17C8">
        <w:rPr>
          <w:sz w:val="20"/>
          <w:szCs w:val="20"/>
          <w:lang w:val="ru-RU"/>
        </w:rPr>
        <w:t xml:space="preserve">;      </w:t>
      </w:r>
    </w:p>
    <w:p w:rsidR="00AB07AB" w:rsidRPr="001B17C8" w:rsidRDefault="00AB07AB" w:rsidP="00AB07AB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- введением новых или повышением действующих налогов, сборов и других обязательных платежей, </w:t>
      </w:r>
      <w:r w:rsidR="00D74DCB" w:rsidRPr="001B17C8">
        <w:rPr>
          <w:sz w:val="20"/>
          <w:szCs w:val="20"/>
          <w:lang w:val="ru-RU"/>
        </w:rPr>
        <w:t>Исполнитель</w:t>
      </w:r>
      <w:r w:rsidRPr="001B17C8">
        <w:rPr>
          <w:sz w:val="20"/>
          <w:szCs w:val="20"/>
          <w:lang w:val="ru-RU"/>
        </w:rPr>
        <w:t xml:space="preserve"> вправе пропорционально увеличить стоимость </w:t>
      </w:r>
      <w:r w:rsidR="00D74DCB" w:rsidRPr="001B17C8">
        <w:rPr>
          <w:sz w:val="20"/>
          <w:szCs w:val="20"/>
          <w:lang w:val="ru-RU"/>
        </w:rPr>
        <w:t>услуги</w:t>
      </w:r>
      <w:r w:rsidRPr="001B17C8">
        <w:rPr>
          <w:sz w:val="20"/>
          <w:szCs w:val="20"/>
          <w:lang w:val="ru-RU"/>
        </w:rPr>
        <w:t xml:space="preserve">, а Агентом осуществляется доплата на основании дополнительных счетов, выставляемых </w:t>
      </w:r>
      <w:r w:rsidR="00D74DCB" w:rsidRPr="001B17C8">
        <w:rPr>
          <w:sz w:val="20"/>
          <w:szCs w:val="20"/>
          <w:lang w:val="ru-RU"/>
        </w:rPr>
        <w:t>Исполнителе</w:t>
      </w:r>
      <w:r w:rsidRPr="001B17C8">
        <w:rPr>
          <w:sz w:val="20"/>
          <w:szCs w:val="20"/>
          <w:lang w:val="ru-RU"/>
        </w:rPr>
        <w:t>м. Срок оплаты указывается в дополнительном счете.</w:t>
      </w:r>
    </w:p>
    <w:p w:rsidR="00BA22B1" w:rsidRPr="001B17C8" w:rsidRDefault="001E6F2E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5</w:t>
      </w:r>
      <w:r w:rsidR="00BA22B1" w:rsidRPr="001B17C8">
        <w:rPr>
          <w:rFonts w:ascii="Times New Roman" w:hAnsi="Times New Roman"/>
          <w:sz w:val="20"/>
          <w:lang w:val="ru-RU"/>
        </w:rPr>
        <w:t>.</w:t>
      </w:r>
      <w:r w:rsidR="00D74DCB" w:rsidRPr="001B17C8">
        <w:rPr>
          <w:rFonts w:ascii="Times New Roman" w:hAnsi="Times New Roman"/>
          <w:sz w:val="20"/>
          <w:lang w:val="ru-RU"/>
        </w:rPr>
        <w:t>9</w:t>
      </w:r>
      <w:r w:rsidR="00BA22B1" w:rsidRPr="001B17C8">
        <w:rPr>
          <w:rFonts w:ascii="Times New Roman" w:hAnsi="Times New Roman"/>
          <w:sz w:val="20"/>
          <w:lang w:val="ru-RU"/>
        </w:rPr>
        <w:t xml:space="preserve">. Исполнитель приступает к оформлению документов и дальнейшей их подачи на рассмотрение в консульство желаемой страны следования </w:t>
      </w:r>
      <w:r w:rsidR="00A0109C" w:rsidRPr="001B17C8">
        <w:rPr>
          <w:rFonts w:ascii="Times New Roman" w:hAnsi="Times New Roman"/>
          <w:sz w:val="20"/>
          <w:lang w:val="ru-RU"/>
        </w:rPr>
        <w:t>клиента Агент</w:t>
      </w:r>
      <w:r w:rsidR="00BA22B1" w:rsidRPr="001B17C8">
        <w:rPr>
          <w:rFonts w:ascii="Times New Roman" w:hAnsi="Times New Roman"/>
          <w:sz w:val="20"/>
          <w:lang w:val="ru-RU"/>
        </w:rPr>
        <w:t xml:space="preserve">а или лиц, им представляемых только после получения полной оплаты по Договору. </w:t>
      </w:r>
    </w:p>
    <w:p w:rsidR="00D74DCB" w:rsidRPr="001B17C8" w:rsidRDefault="001E6F2E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5</w:t>
      </w:r>
      <w:r w:rsidR="00672DBE" w:rsidRPr="001B17C8">
        <w:rPr>
          <w:rFonts w:ascii="Times New Roman" w:hAnsi="Times New Roman"/>
          <w:sz w:val="20"/>
          <w:lang w:val="ru-RU"/>
        </w:rPr>
        <w:t>.</w:t>
      </w:r>
      <w:r w:rsidR="00D74DCB" w:rsidRPr="001B17C8">
        <w:rPr>
          <w:rFonts w:ascii="Times New Roman" w:hAnsi="Times New Roman"/>
          <w:sz w:val="20"/>
          <w:lang w:val="ru-RU"/>
        </w:rPr>
        <w:t>10</w:t>
      </w:r>
      <w:r w:rsidR="00672DBE" w:rsidRPr="001B17C8">
        <w:rPr>
          <w:rFonts w:ascii="Times New Roman" w:hAnsi="Times New Roman"/>
          <w:sz w:val="20"/>
          <w:lang w:val="ru-RU"/>
        </w:rPr>
        <w:t xml:space="preserve">. </w:t>
      </w:r>
      <w:r w:rsidR="00D74DCB" w:rsidRPr="001B17C8">
        <w:rPr>
          <w:rFonts w:ascii="Times New Roman" w:hAnsi="Times New Roman"/>
          <w:sz w:val="20"/>
          <w:lang w:val="ru-RU"/>
        </w:rPr>
        <w:t xml:space="preserve">За выполнение поручения по настоящему Договору по продвижению и реализации услуг по оформлению виз Принципал выплачивает Агенту вознаграждение в размере, указанном в Листе бронирования в графе «комиссионное вознаграждение», за каждую реализованную Заявку. При отказе от услуги агентское вознаграждение не выплачивается. Агентское вознаграждение удерживается Агентом самостоятельно при перечислении денежных средств, полученных от клиентов, строго в соответствии со счетом </w:t>
      </w:r>
      <w:bookmarkStart w:id="70" w:name="OLE_LINK437"/>
      <w:bookmarkStart w:id="71" w:name="OLE_LINK438"/>
      <w:r w:rsidR="00D74DCB" w:rsidRPr="001B17C8">
        <w:rPr>
          <w:rFonts w:ascii="Times New Roman" w:hAnsi="Times New Roman"/>
          <w:sz w:val="20"/>
          <w:lang w:val="ru-RU"/>
        </w:rPr>
        <w:t>Исполнител</w:t>
      </w:r>
      <w:bookmarkEnd w:id="70"/>
      <w:bookmarkEnd w:id="71"/>
      <w:r w:rsidR="00D74DCB" w:rsidRPr="001B17C8">
        <w:rPr>
          <w:rFonts w:ascii="Times New Roman" w:hAnsi="Times New Roman"/>
          <w:sz w:val="20"/>
          <w:lang w:val="ru-RU"/>
        </w:rPr>
        <w:t>я. Исполнитель имеет право изменять размер агентского вознаграждения, о чем в письменной форме извещает Агента. Данное извещение становится неотъемлемой частью настоящего Договора. Расходы Агента по продвижению и реализации туристских продуктов Исполнителем не возмещаются, Агент обязан покрывать их за счет своего агентского вознаграждения.</w:t>
      </w:r>
    </w:p>
    <w:p w:rsidR="00ED5D4C" w:rsidRPr="001B17C8" w:rsidRDefault="00ED5D4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</w:p>
    <w:bookmarkEnd w:id="56"/>
    <w:bookmarkEnd w:id="57"/>
    <w:bookmarkEnd w:id="58"/>
    <w:bookmarkEnd w:id="59"/>
    <w:bookmarkEnd w:id="60"/>
    <w:bookmarkEnd w:id="61"/>
    <w:p w:rsidR="00BA22B1" w:rsidRPr="001B17C8" w:rsidRDefault="00BA22B1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B17C8">
        <w:rPr>
          <w:rFonts w:ascii="Times New Roman" w:hAnsi="Times New Roman"/>
          <w:b/>
          <w:sz w:val="20"/>
          <w:lang w:val="ru-RU"/>
        </w:rPr>
        <w:t>6. ОТВЕТСТВЕННОСТЬ СТОРОН</w:t>
      </w:r>
    </w:p>
    <w:p w:rsidR="00BA22B1" w:rsidRPr="001B17C8" w:rsidRDefault="00BA22B1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6.1.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РФ.</w:t>
      </w:r>
    </w:p>
    <w:p w:rsidR="005640CB" w:rsidRPr="001B17C8" w:rsidRDefault="005640CB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6.2. В случае утери паспорт</w:t>
      </w:r>
      <w:r w:rsidR="00672DBE" w:rsidRPr="001B17C8">
        <w:rPr>
          <w:rFonts w:ascii="Times New Roman" w:hAnsi="Times New Roman"/>
          <w:sz w:val="20"/>
          <w:lang w:val="ru-RU"/>
        </w:rPr>
        <w:t>а</w:t>
      </w:r>
      <w:r w:rsidR="00631AC3" w:rsidRPr="001B17C8">
        <w:rPr>
          <w:rFonts w:ascii="Times New Roman" w:hAnsi="Times New Roman"/>
          <w:sz w:val="20"/>
          <w:lang w:val="ru-RU"/>
        </w:rPr>
        <w:t>/</w:t>
      </w:r>
      <w:proofErr w:type="spellStart"/>
      <w:proofErr w:type="gramStart"/>
      <w:r w:rsidRPr="001B17C8">
        <w:rPr>
          <w:rFonts w:ascii="Times New Roman" w:hAnsi="Times New Roman"/>
          <w:sz w:val="20"/>
          <w:lang w:val="ru-RU"/>
        </w:rPr>
        <w:t>ов</w:t>
      </w:r>
      <w:proofErr w:type="spellEnd"/>
      <w:r w:rsidRPr="001B17C8">
        <w:rPr>
          <w:rFonts w:ascii="Times New Roman" w:hAnsi="Times New Roman"/>
          <w:sz w:val="20"/>
          <w:lang w:val="ru-RU"/>
        </w:rPr>
        <w:t xml:space="preserve"> или</w:t>
      </w:r>
      <w:proofErr w:type="gramEnd"/>
      <w:r w:rsidRPr="001B17C8">
        <w:rPr>
          <w:rFonts w:ascii="Times New Roman" w:hAnsi="Times New Roman"/>
          <w:sz w:val="20"/>
          <w:lang w:val="ru-RU"/>
        </w:rPr>
        <w:t xml:space="preserve"> </w:t>
      </w:r>
      <w:r w:rsidR="00672DBE" w:rsidRPr="001B17C8">
        <w:rPr>
          <w:rFonts w:ascii="Times New Roman" w:hAnsi="Times New Roman"/>
          <w:sz w:val="20"/>
          <w:lang w:val="ru-RU"/>
        </w:rPr>
        <w:t>порчи паспорта</w:t>
      </w:r>
      <w:r w:rsidR="00631AC3" w:rsidRPr="001B17C8">
        <w:rPr>
          <w:rFonts w:ascii="Times New Roman" w:hAnsi="Times New Roman"/>
          <w:sz w:val="20"/>
          <w:lang w:val="ru-RU"/>
        </w:rPr>
        <w:t>/</w:t>
      </w:r>
      <w:proofErr w:type="spellStart"/>
      <w:r w:rsidR="00672DBE" w:rsidRPr="001B17C8">
        <w:rPr>
          <w:rFonts w:ascii="Times New Roman" w:hAnsi="Times New Roman"/>
          <w:sz w:val="20"/>
          <w:lang w:val="ru-RU"/>
        </w:rPr>
        <w:t>ов</w:t>
      </w:r>
      <w:proofErr w:type="spellEnd"/>
      <w:r w:rsidR="00672DBE" w:rsidRPr="001B17C8">
        <w:rPr>
          <w:rFonts w:ascii="Times New Roman" w:hAnsi="Times New Roman"/>
          <w:sz w:val="20"/>
          <w:lang w:val="ru-RU"/>
        </w:rPr>
        <w:t xml:space="preserve"> консульской службой, ответственность перед </w:t>
      </w:r>
      <w:r w:rsidR="004D3409" w:rsidRPr="001B17C8">
        <w:rPr>
          <w:rFonts w:ascii="Times New Roman" w:hAnsi="Times New Roman"/>
          <w:sz w:val="20"/>
          <w:lang w:val="ru-RU"/>
        </w:rPr>
        <w:t>Агент</w:t>
      </w:r>
      <w:r w:rsidR="00672DBE" w:rsidRPr="001B17C8">
        <w:rPr>
          <w:rFonts w:ascii="Times New Roman" w:hAnsi="Times New Roman"/>
          <w:sz w:val="20"/>
          <w:lang w:val="ru-RU"/>
        </w:rPr>
        <w:t>ом несет консульство</w:t>
      </w:r>
      <w:r w:rsidR="004169FB" w:rsidRPr="001B17C8">
        <w:rPr>
          <w:rFonts w:ascii="Times New Roman" w:hAnsi="Times New Roman"/>
          <w:sz w:val="20"/>
          <w:lang w:val="ru-RU"/>
        </w:rPr>
        <w:t>, принявшее от Исполнителя оригинальные документы на рассмотрение</w:t>
      </w:r>
      <w:r w:rsidR="00672DBE" w:rsidRPr="001B17C8">
        <w:rPr>
          <w:rFonts w:ascii="Times New Roman" w:hAnsi="Times New Roman"/>
          <w:sz w:val="20"/>
          <w:lang w:val="ru-RU"/>
        </w:rPr>
        <w:t>.</w:t>
      </w:r>
    </w:p>
    <w:p w:rsidR="00E34736" w:rsidRPr="001B17C8" w:rsidRDefault="00E34736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 xml:space="preserve">6.3. </w:t>
      </w:r>
      <w:r w:rsidR="004D3409" w:rsidRPr="001B17C8">
        <w:rPr>
          <w:rFonts w:ascii="Times New Roman" w:hAnsi="Times New Roman"/>
          <w:sz w:val="20"/>
          <w:lang w:val="ru-RU"/>
        </w:rPr>
        <w:t>Агент</w:t>
      </w:r>
      <w:r w:rsidRPr="001B17C8">
        <w:rPr>
          <w:rFonts w:ascii="Times New Roman" w:hAnsi="Times New Roman"/>
          <w:sz w:val="20"/>
          <w:lang w:val="ru-RU"/>
        </w:rPr>
        <w:t xml:space="preserve"> несет полую ответственность за </w:t>
      </w:r>
      <w:r w:rsidR="004D3409" w:rsidRPr="001B17C8">
        <w:rPr>
          <w:rFonts w:ascii="Times New Roman" w:hAnsi="Times New Roman"/>
          <w:sz w:val="20"/>
          <w:lang w:val="ru-RU"/>
        </w:rPr>
        <w:t>клиентов</w:t>
      </w:r>
      <w:r w:rsidRPr="001B17C8">
        <w:rPr>
          <w:rFonts w:ascii="Times New Roman" w:hAnsi="Times New Roman"/>
          <w:sz w:val="20"/>
          <w:lang w:val="ru-RU"/>
        </w:rPr>
        <w:t xml:space="preserve"> или </w:t>
      </w:r>
      <w:proofErr w:type="gramStart"/>
      <w:r w:rsidRPr="001B17C8">
        <w:rPr>
          <w:rFonts w:ascii="Times New Roman" w:hAnsi="Times New Roman"/>
          <w:sz w:val="20"/>
          <w:lang w:val="ru-RU"/>
        </w:rPr>
        <w:t>лиц</w:t>
      </w:r>
      <w:r w:rsidR="003673DC" w:rsidRPr="001B17C8">
        <w:rPr>
          <w:rFonts w:ascii="Times New Roman" w:hAnsi="Times New Roman"/>
          <w:sz w:val="20"/>
          <w:lang w:val="ru-RU"/>
        </w:rPr>
        <w:t>, им представляемых и гарантирует</w:t>
      </w:r>
      <w:proofErr w:type="gramEnd"/>
      <w:r w:rsidR="003673DC" w:rsidRPr="001B17C8">
        <w:rPr>
          <w:rFonts w:ascii="Times New Roman" w:hAnsi="Times New Roman"/>
          <w:sz w:val="20"/>
          <w:lang w:val="ru-RU"/>
        </w:rPr>
        <w:t>, что он</w:t>
      </w:r>
      <w:r w:rsidR="00631AC3" w:rsidRPr="001B17C8">
        <w:rPr>
          <w:rFonts w:ascii="Times New Roman" w:hAnsi="Times New Roman"/>
          <w:sz w:val="20"/>
          <w:lang w:val="ru-RU"/>
        </w:rPr>
        <w:t>/</w:t>
      </w:r>
      <w:r w:rsidR="003673DC" w:rsidRPr="001B17C8">
        <w:rPr>
          <w:rFonts w:ascii="Times New Roman" w:hAnsi="Times New Roman"/>
          <w:sz w:val="20"/>
          <w:lang w:val="ru-RU"/>
        </w:rPr>
        <w:t>и покин</w:t>
      </w:r>
      <w:r w:rsidR="00631AC3" w:rsidRPr="001B17C8">
        <w:rPr>
          <w:rFonts w:ascii="Times New Roman" w:hAnsi="Times New Roman"/>
          <w:sz w:val="20"/>
          <w:lang w:val="ru-RU"/>
        </w:rPr>
        <w:t>ет/</w:t>
      </w:r>
      <w:proofErr w:type="spellStart"/>
      <w:r w:rsidR="003673DC" w:rsidRPr="001B17C8">
        <w:rPr>
          <w:rFonts w:ascii="Times New Roman" w:hAnsi="Times New Roman"/>
          <w:sz w:val="20"/>
          <w:lang w:val="ru-RU"/>
        </w:rPr>
        <w:t>ут</w:t>
      </w:r>
      <w:proofErr w:type="spellEnd"/>
      <w:r w:rsidR="003673DC" w:rsidRPr="001B17C8">
        <w:rPr>
          <w:rFonts w:ascii="Times New Roman" w:hAnsi="Times New Roman"/>
          <w:sz w:val="20"/>
          <w:lang w:val="ru-RU"/>
        </w:rPr>
        <w:t xml:space="preserve"> страну, выдавшую визу</w:t>
      </w:r>
      <w:r w:rsidR="00631AC3" w:rsidRPr="001B17C8">
        <w:rPr>
          <w:rFonts w:ascii="Times New Roman" w:hAnsi="Times New Roman"/>
          <w:sz w:val="20"/>
          <w:lang w:val="ru-RU"/>
        </w:rPr>
        <w:t>/</w:t>
      </w:r>
      <w:proofErr w:type="spellStart"/>
      <w:r w:rsidR="004169FB" w:rsidRPr="001B17C8">
        <w:rPr>
          <w:rFonts w:ascii="Times New Roman" w:hAnsi="Times New Roman"/>
          <w:sz w:val="20"/>
          <w:lang w:val="ru-RU"/>
        </w:rPr>
        <w:t>ы</w:t>
      </w:r>
      <w:proofErr w:type="spellEnd"/>
      <w:r w:rsidR="003673DC" w:rsidRPr="001B17C8">
        <w:rPr>
          <w:rFonts w:ascii="Times New Roman" w:hAnsi="Times New Roman"/>
          <w:sz w:val="20"/>
          <w:lang w:val="ru-RU"/>
        </w:rPr>
        <w:t xml:space="preserve"> и не запросит продления виз</w:t>
      </w:r>
      <w:r w:rsidR="00631AC3" w:rsidRPr="001B17C8">
        <w:rPr>
          <w:rFonts w:ascii="Times New Roman" w:hAnsi="Times New Roman"/>
          <w:sz w:val="20"/>
          <w:lang w:val="ru-RU"/>
        </w:rPr>
        <w:t>/</w:t>
      </w:r>
      <w:proofErr w:type="spellStart"/>
      <w:r w:rsidR="003673DC" w:rsidRPr="001B17C8">
        <w:rPr>
          <w:rFonts w:ascii="Times New Roman" w:hAnsi="Times New Roman"/>
          <w:sz w:val="20"/>
          <w:lang w:val="ru-RU"/>
        </w:rPr>
        <w:t>ы</w:t>
      </w:r>
      <w:proofErr w:type="spellEnd"/>
      <w:r w:rsidR="003673DC" w:rsidRPr="001B17C8">
        <w:rPr>
          <w:rFonts w:ascii="Times New Roman" w:hAnsi="Times New Roman"/>
          <w:sz w:val="20"/>
          <w:lang w:val="ru-RU"/>
        </w:rPr>
        <w:t xml:space="preserve"> или получения рабочей карты.</w:t>
      </w:r>
    </w:p>
    <w:p w:rsidR="00ED5D4C" w:rsidRPr="001B17C8" w:rsidRDefault="00ED5D4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</w:p>
    <w:p w:rsidR="005640CB" w:rsidRPr="001B17C8" w:rsidRDefault="005640CB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B17C8">
        <w:rPr>
          <w:rFonts w:ascii="Times New Roman" w:hAnsi="Times New Roman"/>
          <w:b/>
          <w:sz w:val="20"/>
          <w:lang w:val="ru-RU"/>
        </w:rPr>
        <w:t>7. СРОК ДЕЙСТВЯ ДОГОВОРА</w:t>
      </w:r>
    </w:p>
    <w:p w:rsidR="005640CB" w:rsidRPr="001B17C8" w:rsidRDefault="007D1701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7</w:t>
      </w:r>
      <w:r w:rsidR="00E57493" w:rsidRPr="001B17C8">
        <w:rPr>
          <w:rFonts w:ascii="Times New Roman" w:hAnsi="Times New Roman"/>
          <w:sz w:val="20"/>
          <w:lang w:val="ru-RU"/>
        </w:rPr>
        <w:t xml:space="preserve">.1. </w:t>
      </w:r>
      <w:r w:rsidR="00B02090" w:rsidRPr="001B17C8">
        <w:rPr>
          <w:rFonts w:ascii="Times New Roman" w:hAnsi="Times New Roman"/>
          <w:sz w:val="20"/>
          <w:lang w:val="ru-RU"/>
        </w:rPr>
        <w:t>Настоящий Договор вступает в действие с</w:t>
      </w:r>
      <w:r w:rsidR="004D3409" w:rsidRPr="001B17C8">
        <w:rPr>
          <w:rFonts w:ascii="Times New Roman" w:hAnsi="Times New Roman"/>
          <w:sz w:val="20"/>
          <w:lang w:val="ru-RU"/>
        </w:rPr>
        <w:t xml:space="preserve"> момента</w:t>
      </w:r>
      <w:r w:rsidR="00B02090" w:rsidRPr="001B17C8">
        <w:rPr>
          <w:rFonts w:ascii="Times New Roman" w:hAnsi="Times New Roman"/>
          <w:sz w:val="20"/>
          <w:lang w:val="ru-RU"/>
        </w:rPr>
        <w:t xml:space="preserve"> </w:t>
      </w:r>
      <w:r w:rsidR="004D3409" w:rsidRPr="001B17C8">
        <w:rPr>
          <w:rFonts w:ascii="Times New Roman" w:hAnsi="Times New Roman"/>
          <w:sz w:val="20"/>
          <w:lang w:val="ru-RU"/>
        </w:rPr>
        <w:t xml:space="preserve">его </w:t>
      </w:r>
      <w:r w:rsidR="00B02090" w:rsidRPr="001B17C8">
        <w:rPr>
          <w:rFonts w:ascii="Times New Roman" w:hAnsi="Times New Roman"/>
          <w:sz w:val="20"/>
          <w:lang w:val="ru-RU"/>
        </w:rPr>
        <w:t>подписания обеими сторонами и заверения</w:t>
      </w:r>
      <w:r w:rsidR="004D3409" w:rsidRPr="001B17C8">
        <w:rPr>
          <w:rFonts w:ascii="Times New Roman" w:hAnsi="Times New Roman"/>
          <w:sz w:val="20"/>
          <w:lang w:val="ru-RU"/>
        </w:rPr>
        <w:t>ми</w:t>
      </w:r>
      <w:r w:rsidR="00B02090" w:rsidRPr="001B17C8">
        <w:rPr>
          <w:rFonts w:ascii="Times New Roman" w:hAnsi="Times New Roman"/>
          <w:sz w:val="20"/>
          <w:lang w:val="ru-RU"/>
        </w:rPr>
        <w:t xml:space="preserve"> печат</w:t>
      </w:r>
      <w:r w:rsidR="004D3409" w:rsidRPr="001B17C8">
        <w:rPr>
          <w:rFonts w:ascii="Times New Roman" w:hAnsi="Times New Roman"/>
          <w:sz w:val="20"/>
          <w:lang w:val="ru-RU"/>
        </w:rPr>
        <w:t>ями</w:t>
      </w:r>
      <w:r w:rsidR="00B02090" w:rsidRPr="001B17C8">
        <w:rPr>
          <w:rFonts w:ascii="Times New Roman" w:hAnsi="Times New Roman"/>
          <w:sz w:val="20"/>
          <w:lang w:val="ru-RU"/>
        </w:rPr>
        <w:t xml:space="preserve"> с </w:t>
      </w:r>
      <w:r w:rsidR="004D3409" w:rsidRPr="001B17C8">
        <w:rPr>
          <w:rFonts w:ascii="Times New Roman" w:hAnsi="Times New Roman"/>
          <w:sz w:val="20"/>
          <w:lang w:val="ru-RU"/>
        </w:rPr>
        <w:t xml:space="preserve">двух сторон </w:t>
      </w:r>
      <w:r w:rsidR="00E57493" w:rsidRPr="001B17C8">
        <w:rPr>
          <w:rFonts w:ascii="Times New Roman" w:hAnsi="Times New Roman"/>
          <w:sz w:val="20"/>
          <w:lang w:val="ru-RU"/>
        </w:rPr>
        <w:t>и действ</w:t>
      </w:r>
      <w:r w:rsidR="004D3409" w:rsidRPr="001B17C8">
        <w:rPr>
          <w:rFonts w:ascii="Times New Roman" w:hAnsi="Times New Roman"/>
          <w:sz w:val="20"/>
          <w:lang w:val="ru-RU"/>
        </w:rPr>
        <w:t xml:space="preserve">ует </w:t>
      </w:r>
      <w:r w:rsidR="00E57493" w:rsidRPr="001B17C8">
        <w:rPr>
          <w:rFonts w:ascii="Times New Roman" w:hAnsi="Times New Roman"/>
          <w:sz w:val="20"/>
          <w:lang w:val="ru-RU"/>
        </w:rPr>
        <w:t xml:space="preserve"> до </w:t>
      </w:r>
      <w:r w:rsidR="004D3409" w:rsidRPr="001B17C8">
        <w:rPr>
          <w:rFonts w:ascii="Times New Roman" w:hAnsi="Times New Roman"/>
          <w:sz w:val="20"/>
          <w:highlight w:val="yellow"/>
          <w:lang w:val="ru-RU"/>
        </w:rPr>
        <w:t>«___»   _______________ 201_г</w:t>
      </w:r>
      <w:r w:rsidR="004D3409" w:rsidRPr="001B17C8">
        <w:rPr>
          <w:rFonts w:ascii="Times New Roman" w:hAnsi="Times New Roman"/>
          <w:sz w:val="20"/>
          <w:lang w:val="ru-RU"/>
        </w:rPr>
        <w:t xml:space="preserve">   или до </w:t>
      </w:r>
      <w:r w:rsidR="00E57493" w:rsidRPr="001B17C8">
        <w:rPr>
          <w:rFonts w:ascii="Times New Roman" w:hAnsi="Times New Roman"/>
          <w:sz w:val="20"/>
          <w:lang w:val="ru-RU"/>
        </w:rPr>
        <w:t xml:space="preserve">полного исполнения Сторонами обязательств по </w:t>
      </w:r>
      <w:r w:rsidR="004169FB" w:rsidRPr="001B17C8">
        <w:rPr>
          <w:rFonts w:ascii="Times New Roman" w:hAnsi="Times New Roman"/>
          <w:sz w:val="20"/>
          <w:lang w:val="ru-RU"/>
        </w:rPr>
        <w:t>Д</w:t>
      </w:r>
      <w:r w:rsidR="00E57493" w:rsidRPr="001B17C8">
        <w:rPr>
          <w:rFonts w:ascii="Times New Roman" w:hAnsi="Times New Roman"/>
          <w:sz w:val="20"/>
          <w:lang w:val="ru-RU"/>
        </w:rPr>
        <w:t>оговору.</w:t>
      </w:r>
      <w:r w:rsidR="005640CB" w:rsidRPr="001B17C8">
        <w:rPr>
          <w:rFonts w:ascii="Times New Roman" w:hAnsi="Times New Roman"/>
          <w:sz w:val="20"/>
          <w:lang w:val="ru-RU"/>
        </w:rPr>
        <w:t xml:space="preserve"> </w:t>
      </w:r>
    </w:p>
    <w:p w:rsidR="008D20AB" w:rsidRPr="001B17C8" w:rsidRDefault="007D1701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7</w:t>
      </w:r>
      <w:r w:rsidR="005640CB" w:rsidRPr="001B17C8">
        <w:rPr>
          <w:rFonts w:ascii="Times New Roman" w:hAnsi="Times New Roman"/>
          <w:sz w:val="20"/>
          <w:lang w:val="ru-RU"/>
        </w:rPr>
        <w:t>.2. Фактом исполнения Договора считать получение виз</w:t>
      </w:r>
      <w:r w:rsidR="00937068" w:rsidRPr="001B17C8">
        <w:rPr>
          <w:rFonts w:ascii="Times New Roman" w:hAnsi="Times New Roman"/>
          <w:sz w:val="20"/>
          <w:lang w:val="ru-RU"/>
        </w:rPr>
        <w:t>/</w:t>
      </w:r>
      <w:proofErr w:type="spellStart"/>
      <w:r w:rsidR="005640CB" w:rsidRPr="001B17C8">
        <w:rPr>
          <w:rFonts w:ascii="Times New Roman" w:hAnsi="Times New Roman"/>
          <w:sz w:val="20"/>
          <w:lang w:val="ru-RU"/>
        </w:rPr>
        <w:t>ы</w:t>
      </w:r>
      <w:proofErr w:type="spellEnd"/>
      <w:r w:rsidR="005640CB" w:rsidRPr="001B17C8">
        <w:rPr>
          <w:rFonts w:ascii="Times New Roman" w:hAnsi="Times New Roman"/>
          <w:sz w:val="20"/>
          <w:lang w:val="ru-RU"/>
        </w:rPr>
        <w:t xml:space="preserve"> или отказа в выдаче виз</w:t>
      </w:r>
      <w:r w:rsidR="00937068" w:rsidRPr="001B17C8">
        <w:rPr>
          <w:rFonts w:ascii="Times New Roman" w:hAnsi="Times New Roman"/>
          <w:sz w:val="20"/>
          <w:lang w:val="ru-RU"/>
        </w:rPr>
        <w:t>/</w:t>
      </w:r>
      <w:proofErr w:type="spellStart"/>
      <w:r w:rsidR="005640CB" w:rsidRPr="001B17C8">
        <w:rPr>
          <w:rFonts w:ascii="Times New Roman" w:hAnsi="Times New Roman"/>
          <w:sz w:val="20"/>
          <w:lang w:val="ru-RU"/>
        </w:rPr>
        <w:t>ы</w:t>
      </w:r>
      <w:proofErr w:type="spellEnd"/>
      <w:r w:rsidR="005640CB" w:rsidRPr="001B17C8">
        <w:rPr>
          <w:rFonts w:ascii="Times New Roman" w:hAnsi="Times New Roman"/>
          <w:sz w:val="20"/>
          <w:lang w:val="ru-RU"/>
        </w:rPr>
        <w:t>.</w:t>
      </w:r>
    </w:p>
    <w:p w:rsidR="00ED5D4C" w:rsidRPr="001B17C8" w:rsidRDefault="00ED5D4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</w:p>
    <w:p w:rsidR="007D1701" w:rsidRPr="001B17C8" w:rsidRDefault="003E4CC7" w:rsidP="00BF0FB0">
      <w:pPr>
        <w:jc w:val="both"/>
        <w:rPr>
          <w:b/>
          <w:sz w:val="20"/>
          <w:szCs w:val="20"/>
          <w:lang w:val="ru-RU"/>
        </w:rPr>
      </w:pPr>
      <w:r w:rsidRPr="001B17C8">
        <w:rPr>
          <w:b/>
          <w:sz w:val="20"/>
          <w:szCs w:val="20"/>
          <w:lang w:val="ru-RU"/>
        </w:rPr>
        <w:t>8.</w:t>
      </w:r>
      <w:r w:rsidRPr="001B17C8">
        <w:rPr>
          <w:sz w:val="20"/>
          <w:szCs w:val="20"/>
          <w:lang w:val="ru-RU"/>
        </w:rPr>
        <w:t xml:space="preserve"> </w:t>
      </w:r>
      <w:r w:rsidR="007D1701" w:rsidRPr="001B17C8">
        <w:rPr>
          <w:b/>
          <w:sz w:val="20"/>
          <w:szCs w:val="20"/>
          <w:lang w:val="ru-RU"/>
        </w:rPr>
        <w:t>РАЗРЕШЕНИЕ СПОРОВ</w:t>
      </w:r>
    </w:p>
    <w:p w:rsidR="007D1701" w:rsidRPr="001B17C8" w:rsidRDefault="007D1701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 xml:space="preserve">8.1. Все споры и разногласия, которые возникают из настоящего </w:t>
      </w:r>
      <w:r w:rsidR="004169FB" w:rsidRPr="001B17C8">
        <w:rPr>
          <w:sz w:val="20"/>
          <w:szCs w:val="20"/>
          <w:lang w:val="ru-RU"/>
        </w:rPr>
        <w:t>Д</w:t>
      </w:r>
      <w:r w:rsidRPr="001B17C8">
        <w:rPr>
          <w:sz w:val="20"/>
          <w:szCs w:val="20"/>
          <w:lang w:val="ru-RU"/>
        </w:rPr>
        <w:t>оговора или в связи с ним, стороны договорились решать путем проведения переговоров. В случае не достижения согласия спор передается на разрешение суда в порядке, установленном действующим законодательством Российской Федерации.</w:t>
      </w:r>
    </w:p>
    <w:p w:rsidR="00ED5D4C" w:rsidRPr="001B17C8" w:rsidRDefault="00ED5D4C" w:rsidP="00BF0FB0">
      <w:pPr>
        <w:jc w:val="both"/>
        <w:rPr>
          <w:sz w:val="20"/>
          <w:szCs w:val="20"/>
          <w:lang w:val="ru-RU"/>
        </w:rPr>
      </w:pPr>
    </w:p>
    <w:p w:rsidR="003673DC" w:rsidRPr="001B17C8" w:rsidRDefault="003673D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B17C8">
        <w:rPr>
          <w:rFonts w:ascii="Times New Roman" w:hAnsi="Times New Roman"/>
          <w:b/>
          <w:sz w:val="20"/>
          <w:lang w:val="ru-RU"/>
        </w:rPr>
        <w:t>9. ФОРС-МАЖОР</w:t>
      </w:r>
    </w:p>
    <w:p w:rsidR="003673DC" w:rsidRPr="001B17C8" w:rsidRDefault="003673D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 xml:space="preserve">9.1. </w:t>
      </w:r>
      <w:proofErr w:type="gramStart"/>
      <w:r w:rsidRPr="001B17C8">
        <w:rPr>
          <w:rFonts w:ascii="Times New Roman" w:hAnsi="Times New Roman"/>
          <w:sz w:val="20"/>
          <w:lang w:val="ru-RU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по явилось следствием действий непреодолимой силы, а именно: пожара, наводнения, </w:t>
      </w:r>
      <w:r w:rsidR="00C2195E" w:rsidRPr="001B17C8">
        <w:rPr>
          <w:rFonts w:ascii="Times New Roman" w:hAnsi="Times New Roman"/>
          <w:sz w:val="20"/>
          <w:lang w:val="ru-RU"/>
        </w:rPr>
        <w:t>землетрясения, забастовки, войны, действ</w:t>
      </w:r>
      <w:r w:rsidR="004169FB" w:rsidRPr="001B17C8">
        <w:rPr>
          <w:rFonts w:ascii="Times New Roman" w:hAnsi="Times New Roman"/>
          <w:sz w:val="20"/>
          <w:lang w:val="ru-RU"/>
        </w:rPr>
        <w:t>и</w:t>
      </w:r>
      <w:r w:rsidR="00C2195E" w:rsidRPr="001B17C8">
        <w:rPr>
          <w:rFonts w:ascii="Times New Roman" w:hAnsi="Times New Roman"/>
          <w:sz w:val="20"/>
          <w:lang w:val="ru-RU"/>
        </w:rPr>
        <w:t>й о</w:t>
      </w:r>
      <w:r w:rsidR="004169FB" w:rsidRPr="001B17C8">
        <w:rPr>
          <w:rFonts w:ascii="Times New Roman" w:hAnsi="Times New Roman"/>
          <w:sz w:val="20"/>
          <w:lang w:val="ru-RU"/>
        </w:rPr>
        <w:t>р</w:t>
      </w:r>
      <w:r w:rsidR="00C2195E" w:rsidRPr="001B17C8">
        <w:rPr>
          <w:rFonts w:ascii="Times New Roman" w:hAnsi="Times New Roman"/>
          <w:sz w:val="20"/>
          <w:lang w:val="ru-RU"/>
        </w:rPr>
        <w:t>ганов государственной власти или других независящих от двух сторон обстоятельств</w:t>
      </w:r>
      <w:r w:rsidR="004169FB" w:rsidRPr="001B17C8">
        <w:rPr>
          <w:rFonts w:ascii="Times New Roman" w:hAnsi="Times New Roman"/>
          <w:sz w:val="20"/>
          <w:lang w:val="ru-RU"/>
        </w:rPr>
        <w:t>.</w:t>
      </w:r>
      <w:proofErr w:type="gramEnd"/>
    </w:p>
    <w:p w:rsidR="00B02090" w:rsidRPr="001B17C8" w:rsidRDefault="00C2195E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9.2. Сторона, которая не может выполнить обязательства по Договору, должна своевременно, но не позднее 5 календарных дней после наступления обстоятельств непреодолимой силы и</w:t>
      </w:r>
      <w:r w:rsidR="00B02090" w:rsidRPr="001B17C8">
        <w:rPr>
          <w:rFonts w:ascii="Times New Roman" w:hAnsi="Times New Roman"/>
          <w:sz w:val="20"/>
          <w:lang w:val="ru-RU"/>
        </w:rPr>
        <w:t>ли их официального объявления, письменно известить другую сторону, с предоставлением или ссылкой на компетентные органы.</w:t>
      </w:r>
    </w:p>
    <w:p w:rsidR="00B02090" w:rsidRPr="001B17C8" w:rsidRDefault="00B02090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9.3. Стороны признают, что неплатежеспособность Сторон не является форс-мажорным обстоятельством.</w:t>
      </w:r>
    </w:p>
    <w:p w:rsidR="00ED5D4C" w:rsidRPr="001B17C8" w:rsidRDefault="00ED5D4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</w:p>
    <w:p w:rsidR="00B02090" w:rsidRPr="001B17C8" w:rsidRDefault="00B02090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 w:val="20"/>
          <w:lang w:val="ru-RU"/>
        </w:rPr>
      </w:pPr>
      <w:r w:rsidRPr="001B17C8">
        <w:rPr>
          <w:rFonts w:ascii="Times New Roman" w:hAnsi="Times New Roman"/>
          <w:b/>
          <w:sz w:val="20"/>
          <w:lang w:val="ru-RU"/>
        </w:rPr>
        <w:lastRenderedPageBreak/>
        <w:t>10. ПОРЯДОК ИЗМЕНЕНИЯ И РАСТОРЖЕНИЯ ДОГОВОРА</w:t>
      </w:r>
    </w:p>
    <w:p w:rsidR="00B02090" w:rsidRPr="001B17C8" w:rsidRDefault="00B02090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10.1. Любые изменения и дополнения к настоящему Договору должны быть согласованы сторонами в письменной форме.</w:t>
      </w:r>
    </w:p>
    <w:p w:rsidR="00B02090" w:rsidRPr="001B17C8" w:rsidRDefault="00B02090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10.2. Договор может быть изменен или расторгнут по взаимному согласию сторон или по решению суда. Соглашение об изменении или о расторжении договора совершается в письменной форме.</w:t>
      </w:r>
    </w:p>
    <w:p w:rsidR="00B02090" w:rsidRPr="001B17C8" w:rsidRDefault="007A2BB3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10</w:t>
      </w:r>
      <w:r w:rsidR="00B02090" w:rsidRPr="001B17C8">
        <w:rPr>
          <w:sz w:val="20"/>
          <w:szCs w:val="20"/>
          <w:lang w:val="ru-RU"/>
        </w:rPr>
        <w:t>.</w:t>
      </w:r>
      <w:r w:rsidRPr="001B17C8">
        <w:rPr>
          <w:sz w:val="20"/>
          <w:szCs w:val="20"/>
          <w:lang w:val="ru-RU"/>
        </w:rPr>
        <w:t>3</w:t>
      </w:r>
      <w:r w:rsidR="00B02090" w:rsidRPr="001B17C8">
        <w:rPr>
          <w:sz w:val="20"/>
          <w:szCs w:val="20"/>
          <w:lang w:val="ru-RU"/>
        </w:rPr>
        <w:t>.</w:t>
      </w:r>
      <w:r w:rsidRPr="001B17C8">
        <w:rPr>
          <w:sz w:val="20"/>
          <w:szCs w:val="20"/>
          <w:lang w:val="ru-RU"/>
        </w:rPr>
        <w:t xml:space="preserve"> Исполнитель</w:t>
      </w:r>
      <w:r w:rsidR="00B02090" w:rsidRPr="001B17C8">
        <w:rPr>
          <w:sz w:val="20"/>
          <w:szCs w:val="20"/>
          <w:lang w:val="ru-RU"/>
        </w:rPr>
        <w:t xml:space="preserve"> вправе в одностороннем порядке расторгнуть или приостановить действие Договора и/или приложений к нему при условии предварительного уведомления </w:t>
      </w:r>
      <w:bookmarkStart w:id="72" w:name="OLE_LINK394"/>
      <w:bookmarkStart w:id="73" w:name="OLE_LINK395"/>
      <w:r w:rsidR="004D3409" w:rsidRPr="001B17C8">
        <w:rPr>
          <w:sz w:val="20"/>
          <w:szCs w:val="20"/>
          <w:lang w:val="ru-RU"/>
        </w:rPr>
        <w:t>Агент</w:t>
      </w:r>
      <w:r w:rsidR="00B02090" w:rsidRPr="001B17C8">
        <w:rPr>
          <w:sz w:val="20"/>
          <w:szCs w:val="20"/>
          <w:lang w:val="ru-RU"/>
        </w:rPr>
        <w:t>а</w:t>
      </w:r>
      <w:bookmarkEnd w:id="72"/>
      <w:bookmarkEnd w:id="73"/>
      <w:r w:rsidR="00B02090" w:rsidRPr="001B17C8">
        <w:rPr>
          <w:sz w:val="20"/>
          <w:szCs w:val="20"/>
          <w:lang w:val="ru-RU"/>
        </w:rPr>
        <w:t xml:space="preserve"> в случае невыполнения или ненадлежащего выполнения </w:t>
      </w:r>
      <w:r w:rsidR="004D3409" w:rsidRPr="001B17C8">
        <w:rPr>
          <w:sz w:val="20"/>
          <w:szCs w:val="20"/>
          <w:lang w:val="ru-RU"/>
        </w:rPr>
        <w:t>Агент</w:t>
      </w:r>
      <w:r w:rsidR="00B02090" w:rsidRPr="001B17C8">
        <w:rPr>
          <w:sz w:val="20"/>
          <w:szCs w:val="20"/>
          <w:lang w:val="ru-RU"/>
        </w:rPr>
        <w:t xml:space="preserve">ом обязательств, установленных </w:t>
      </w:r>
      <w:r w:rsidR="004D3409" w:rsidRPr="001B17C8">
        <w:rPr>
          <w:sz w:val="20"/>
          <w:szCs w:val="20"/>
          <w:lang w:val="ru-RU"/>
        </w:rPr>
        <w:t>Д</w:t>
      </w:r>
      <w:r w:rsidR="00B02090" w:rsidRPr="001B17C8">
        <w:rPr>
          <w:sz w:val="20"/>
          <w:szCs w:val="20"/>
          <w:lang w:val="ru-RU"/>
        </w:rPr>
        <w:t xml:space="preserve">оговором и приложениями к нему, с даты, указанной в уведомлении. При этом </w:t>
      </w:r>
      <w:r w:rsidR="004D3409" w:rsidRPr="001B17C8">
        <w:rPr>
          <w:sz w:val="20"/>
          <w:szCs w:val="20"/>
          <w:lang w:val="ru-RU"/>
        </w:rPr>
        <w:t xml:space="preserve">Агент </w:t>
      </w:r>
      <w:r w:rsidR="00B02090" w:rsidRPr="001B17C8">
        <w:rPr>
          <w:sz w:val="20"/>
          <w:szCs w:val="20"/>
          <w:lang w:val="ru-RU"/>
        </w:rPr>
        <w:t xml:space="preserve">возмещает документально подтвержденные убытки </w:t>
      </w:r>
      <w:r w:rsidR="004169FB" w:rsidRPr="001B17C8">
        <w:rPr>
          <w:sz w:val="20"/>
          <w:szCs w:val="20"/>
          <w:lang w:val="ru-RU"/>
        </w:rPr>
        <w:t>Исполнителя</w:t>
      </w:r>
      <w:r w:rsidR="00B02090" w:rsidRPr="001B17C8">
        <w:rPr>
          <w:sz w:val="20"/>
          <w:szCs w:val="20"/>
          <w:lang w:val="ru-RU"/>
        </w:rPr>
        <w:t>.</w:t>
      </w:r>
    </w:p>
    <w:p w:rsidR="00B02090" w:rsidRPr="001B17C8" w:rsidRDefault="001E6F2E" w:rsidP="00BF0FB0">
      <w:pPr>
        <w:jc w:val="both"/>
        <w:rPr>
          <w:sz w:val="20"/>
          <w:szCs w:val="20"/>
          <w:lang w:val="ru-RU"/>
        </w:rPr>
      </w:pPr>
      <w:r w:rsidRPr="001B17C8">
        <w:rPr>
          <w:sz w:val="20"/>
          <w:szCs w:val="20"/>
          <w:lang w:val="ru-RU"/>
        </w:rPr>
        <w:t>10</w:t>
      </w:r>
      <w:r w:rsidR="00B02090" w:rsidRPr="001B17C8">
        <w:rPr>
          <w:sz w:val="20"/>
          <w:szCs w:val="20"/>
          <w:lang w:val="ru-RU"/>
        </w:rPr>
        <w:t>.</w:t>
      </w:r>
      <w:r w:rsidRPr="001B17C8">
        <w:rPr>
          <w:sz w:val="20"/>
          <w:szCs w:val="20"/>
          <w:lang w:val="ru-RU"/>
        </w:rPr>
        <w:t>4</w:t>
      </w:r>
      <w:r w:rsidR="00B02090" w:rsidRPr="001B17C8">
        <w:rPr>
          <w:sz w:val="20"/>
          <w:szCs w:val="20"/>
          <w:lang w:val="ru-RU"/>
        </w:rPr>
        <w:t xml:space="preserve">. Каждая из сторон вправе расторгнуть Договор с </w:t>
      </w:r>
      <w:r w:rsidRPr="001B17C8">
        <w:rPr>
          <w:sz w:val="20"/>
          <w:szCs w:val="20"/>
          <w:lang w:val="ru-RU"/>
        </w:rPr>
        <w:t xml:space="preserve">письменным </w:t>
      </w:r>
      <w:r w:rsidR="00B02090" w:rsidRPr="001B17C8">
        <w:rPr>
          <w:sz w:val="20"/>
          <w:szCs w:val="20"/>
          <w:lang w:val="ru-RU"/>
        </w:rPr>
        <w:t xml:space="preserve">уведомлением другой стороны за </w:t>
      </w:r>
      <w:r w:rsidRPr="001B17C8">
        <w:rPr>
          <w:sz w:val="20"/>
          <w:szCs w:val="20"/>
          <w:lang w:val="ru-RU"/>
        </w:rPr>
        <w:t xml:space="preserve">меньший срок </w:t>
      </w:r>
      <w:r w:rsidR="00B02090" w:rsidRPr="001B17C8">
        <w:rPr>
          <w:sz w:val="20"/>
          <w:szCs w:val="20"/>
          <w:lang w:val="ru-RU"/>
        </w:rPr>
        <w:t xml:space="preserve">до даты </w:t>
      </w:r>
      <w:r w:rsidRPr="001B17C8">
        <w:rPr>
          <w:sz w:val="20"/>
          <w:szCs w:val="20"/>
          <w:lang w:val="ru-RU"/>
        </w:rPr>
        <w:t xml:space="preserve">исполнения Договора (п.7) </w:t>
      </w:r>
      <w:r w:rsidR="00B02090" w:rsidRPr="001B17C8">
        <w:rPr>
          <w:sz w:val="20"/>
          <w:szCs w:val="20"/>
          <w:lang w:val="ru-RU"/>
        </w:rPr>
        <w:t xml:space="preserve">при условии полного взаиморасчета и </w:t>
      </w:r>
      <w:r w:rsidRPr="001B17C8">
        <w:rPr>
          <w:sz w:val="20"/>
          <w:szCs w:val="20"/>
          <w:lang w:val="ru-RU"/>
        </w:rPr>
        <w:t xml:space="preserve">возможности </w:t>
      </w:r>
      <w:r w:rsidR="00B02090" w:rsidRPr="001B17C8">
        <w:rPr>
          <w:sz w:val="20"/>
          <w:szCs w:val="20"/>
          <w:lang w:val="ru-RU"/>
        </w:rPr>
        <w:t>исполнения взаимных обязательств.</w:t>
      </w:r>
    </w:p>
    <w:p w:rsidR="00ED5D4C" w:rsidRPr="001B17C8" w:rsidRDefault="00ED5D4C" w:rsidP="00BF0FB0">
      <w:pPr>
        <w:jc w:val="both"/>
        <w:rPr>
          <w:sz w:val="20"/>
          <w:szCs w:val="20"/>
          <w:lang w:val="ru-RU"/>
        </w:rPr>
      </w:pPr>
    </w:p>
    <w:p w:rsidR="00B02090" w:rsidRPr="001B17C8" w:rsidRDefault="007A2BB3" w:rsidP="00BF0FB0">
      <w:pPr>
        <w:jc w:val="both"/>
        <w:rPr>
          <w:b/>
          <w:sz w:val="20"/>
          <w:szCs w:val="20"/>
          <w:lang w:val="ru-RU"/>
        </w:rPr>
      </w:pPr>
      <w:r w:rsidRPr="001B17C8">
        <w:rPr>
          <w:b/>
          <w:sz w:val="20"/>
          <w:szCs w:val="20"/>
          <w:lang w:val="ru-RU"/>
        </w:rPr>
        <w:t>11. ПРОЧИЕ УСЛОВИЯ</w:t>
      </w:r>
    </w:p>
    <w:p w:rsidR="008D20AB" w:rsidRPr="001B17C8" w:rsidRDefault="001E6F2E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11.1</w:t>
      </w:r>
      <w:r w:rsidR="00E57493" w:rsidRPr="001B17C8">
        <w:rPr>
          <w:rFonts w:ascii="Times New Roman" w:hAnsi="Times New Roman"/>
          <w:sz w:val="20"/>
          <w:lang w:val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20AB" w:rsidRPr="001B17C8" w:rsidRDefault="001E6F2E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  <w:r w:rsidRPr="001B17C8">
        <w:rPr>
          <w:rFonts w:ascii="Times New Roman" w:hAnsi="Times New Roman"/>
          <w:sz w:val="20"/>
          <w:lang w:val="ru-RU"/>
        </w:rPr>
        <w:t>11.2</w:t>
      </w:r>
      <w:r w:rsidR="00E57493" w:rsidRPr="001B17C8">
        <w:rPr>
          <w:rFonts w:ascii="Times New Roman" w:hAnsi="Times New Roman"/>
          <w:sz w:val="20"/>
          <w:lang w:val="ru-RU"/>
        </w:rPr>
        <w:t xml:space="preserve">. Во всем остальном, не предусмотренном настоящим </w:t>
      </w:r>
      <w:r w:rsidR="004D3409" w:rsidRPr="001B17C8">
        <w:rPr>
          <w:rFonts w:ascii="Times New Roman" w:hAnsi="Times New Roman"/>
          <w:sz w:val="20"/>
          <w:lang w:val="ru-RU"/>
        </w:rPr>
        <w:t>Д</w:t>
      </w:r>
      <w:r w:rsidR="00E57493" w:rsidRPr="001B17C8">
        <w:rPr>
          <w:rFonts w:ascii="Times New Roman" w:hAnsi="Times New Roman"/>
          <w:sz w:val="20"/>
          <w:lang w:val="ru-RU"/>
        </w:rPr>
        <w:t>оговором, стороны будут руководствоваться действующим законодательством РФ.</w:t>
      </w:r>
    </w:p>
    <w:p w:rsidR="00ED5D4C" w:rsidRPr="001B17C8" w:rsidRDefault="00ED5D4C" w:rsidP="00BF0FB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0"/>
          <w:lang w:val="ru-RU"/>
        </w:rPr>
      </w:pPr>
    </w:p>
    <w:p w:rsidR="00F768C0" w:rsidRPr="001B17C8" w:rsidRDefault="001E6F2E" w:rsidP="00BF0FB0">
      <w:pPr>
        <w:suppressAutoHyphens w:val="0"/>
        <w:jc w:val="both"/>
        <w:rPr>
          <w:b/>
          <w:sz w:val="20"/>
          <w:szCs w:val="20"/>
          <w:lang w:val="ru-RU"/>
        </w:rPr>
      </w:pPr>
      <w:r w:rsidRPr="001B17C8">
        <w:rPr>
          <w:b/>
          <w:sz w:val="20"/>
          <w:szCs w:val="20"/>
          <w:lang w:val="ru-RU"/>
        </w:rPr>
        <w:t xml:space="preserve">12. </w:t>
      </w:r>
      <w:r w:rsidR="00F768C0" w:rsidRPr="001B17C8">
        <w:rPr>
          <w:b/>
          <w:sz w:val="20"/>
          <w:szCs w:val="20"/>
          <w:lang w:val="ru-RU"/>
        </w:rPr>
        <w:t>АДРЕСА СТОРОН</w:t>
      </w:r>
    </w:p>
    <w:tbl>
      <w:tblPr>
        <w:tblStyle w:val="af1"/>
        <w:tblW w:w="0" w:type="auto"/>
        <w:tblInd w:w="110" w:type="dxa"/>
        <w:tblLook w:val="04A0"/>
      </w:tblPr>
      <w:tblGrid>
        <w:gridCol w:w="5645"/>
        <w:gridCol w:w="5517"/>
      </w:tblGrid>
      <w:tr w:rsidR="00570CE3" w:rsidRPr="001B17C8" w:rsidTr="00570CE3">
        <w:trPr>
          <w:trHeight w:val="5060"/>
        </w:trPr>
        <w:tc>
          <w:tcPr>
            <w:tcW w:w="5671" w:type="dxa"/>
          </w:tcPr>
          <w:p w:rsidR="00570CE3" w:rsidRPr="001B17C8" w:rsidRDefault="005224FE" w:rsidP="00DB3269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B17C8">
              <w:rPr>
                <w:b/>
                <w:sz w:val="20"/>
                <w:szCs w:val="20"/>
                <w:lang w:val="ru-RU"/>
              </w:rPr>
              <w:t>Исполнитель</w:t>
            </w:r>
            <w:r w:rsidR="00570CE3" w:rsidRPr="001B17C8">
              <w:rPr>
                <w:b/>
                <w:sz w:val="20"/>
                <w:szCs w:val="20"/>
                <w:lang w:val="ru-RU"/>
              </w:rPr>
              <w:t>: Континент тур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 xml:space="preserve">Юридический  адрес: 141407, М.О., г. Химки. 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Фактический адрес: 109012, Москва, ул., Никольская, д. 17,  офис  2.3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ИНН 5047044531               КПП 504701001</w:t>
            </w:r>
            <w:r w:rsidRPr="001B17C8">
              <w:rPr>
                <w:sz w:val="20"/>
                <w:szCs w:val="20"/>
                <w:lang w:val="ru-RU"/>
              </w:rPr>
              <w:tab/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 xml:space="preserve">БИК 044525411    </w:t>
            </w:r>
            <w:r w:rsidRPr="001B17C8">
              <w:rPr>
                <w:sz w:val="20"/>
                <w:szCs w:val="20"/>
                <w:lang w:val="ru-RU"/>
              </w:rPr>
              <w:tab/>
              <w:t xml:space="preserve">         ОКПО 55024766</w:t>
            </w:r>
            <w:r w:rsidRPr="001B17C8">
              <w:rPr>
                <w:sz w:val="20"/>
                <w:szCs w:val="20"/>
                <w:lang w:val="ru-RU"/>
              </w:rPr>
              <w:tab/>
            </w:r>
          </w:p>
          <w:p w:rsidR="00570CE3" w:rsidRPr="001B17C8" w:rsidRDefault="00570CE3" w:rsidP="00DB3269">
            <w:pPr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ОГРН      1025006177492   ОКОНХ  91620</w:t>
            </w:r>
          </w:p>
          <w:p w:rsidR="00570CE3" w:rsidRPr="001B17C8" w:rsidRDefault="00570CE3" w:rsidP="00DB3269">
            <w:pPr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ОКВЭД   63.30                    ОКАТО   46483000000</w:t>
            </w:r>
          </w:p>
          <w:p w:rsidR="00570CE3" w:rsidRPr="001B17C8" w:rsidRDefault="00570CE3" w:rsidP="00DB3269">
            <w:pPr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 xml:space="preserve">Уведомление о возможности применения УСН №1055 от 08.11.2007г. 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Банк: Филиал «Центральный» Банка ВТБ (ПАО)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B17C8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1B17C8">
              <w:rPr>
                <w:sz w:val="20"/>
                <w:szCs w:val="20"/>
                <w:lang w:val="ru-RU"/>
              </w:rPr>
              <w:t>/С  40702810100120000941</w:t>
            </w:r>
            <w:r w:rsidRPr="001B17C8">
              <w:rPr>
                <w:sz w:val="20"/>
                <w:szCs w:val="20"/>
                <w:lang w:val="ru-RU"/>
              </w:rPr>
              <w:tab/>
            </w:r>
            <w:r w:rsidRPr="001B17C8">
              <w:rPr>
                <w:sz w:val="20"/>
                <w:szCs w:val="20"/>
                <w:lang w:val="ru-RU"/>
              </w:rPr>
              <w:tab/>
            </w:r>
            <w:r w:rsidRPr="001B17C8">
              <w:rPr>
                <w:sz w:val="20"/>
                <w:szCs w:val="20"/>
                <w:lang w:val="ru-RU"/>
              </w:rPr>
              <w:tab/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B17C8">
              <w:rPr>
                <w:sz w:val="20"/>
                <w:szCs w:val="20"/>
                <w:lang w:val="ru-RU"/>
              </w:rPr>
              <w:t>Кор.Сч</w:t>
            </w:r>
            <w:proofErr w:type="spellEnd"/>
            <w:r w:rsidRPr="001B17C8">
              <w:rPr>
                <w:sz w:val="20"/>
                <w:szCs w:val="20"/>
                <w:lang w:val="ru-RU"/>
              </w:rPr>
              <w:t>. №30101810145250000411 в Отделении 1 Москва Главного управления по Центральному федеральному округу г</w:t>
            </w:r>
            <w:proofErr w:type="gramStart"/>
            <w:r w:rsidRPr="001B17C8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1B17C8">
              <w:rPr>
                <w:sz w:val="20"/>
                <w:szCs w:val="20"/>
                <w:lang w:val="ru-RU"/>
              </w:rPr>
              <w:t>осква</w:t>
            </w:r>
            <w:r w:rsidRPr="001B17C8">
              <w:rPr>
                <w:sz w:val="20"/>
                <w:szCs w:val="20"/>
                <w:lang w:val="ru-RU"/>
              </w:rPr>
              <w:tab/>
            </w:r>
            <w:r w:rsidRPr="001B17C8">
              <w:rPr>
                <w:sz w:val="20"/>
                <w:szCs w:val="20"/>
                <w:lang w:val="ru-RU"/>
              </w:rPr>
              <w:tab/>
            </w:r>
            <w:r w:rsidRPr="001B17C8">
              <w:rPr>
                <w:sz w:val="20"/>
                <w:szCs w:val="20"/>
                <w:lang w:val="ru-RU"/>
              </w:rPr>
              <w:tab/>
            </w:r>
            <w:r w:rsidRPr="001B17C8">
              <w:rPr>
                <w:sz w:val="20"/>
                <w:szCs w:val="20"/>
                <w:lang w:val="ru-RU"/>
              </w:rPr>
              <w:tab/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Тел./факс: (495) 627-5863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Тел.: (495) 621-5514</w:t>
            </w:r>
          </w:p>
          <w:p w:rsidR="00570CE3" w:rsidRPr="001B17C8" w:rsidRDefault="00570CE3" w:rsidP="00DB3269">
            <w:pPr>
              <w:rPr>
                <w:sz w:val="20"/>
                <w:szCs w:val="20"/>
                <w:lang w:val="ru-RU"/>
              </w:rPr>
            </w:pPr>
          </w:p>
          <w:p w:rsidR="00570CE3" w:rsidRPr="001B17C8" w:rsidRDefault="00570CE3" w:rsidP="00DB326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1B17C8">
              <w:rPr>
                <w:b/>
                <w:bCs/>
                <w:sz w:val="20"/>
                <w:szCs w:val="20"/>
              </w:rPr>
              <w:t>E</w:t>
            </w:r>
            <w:r w:rsidRPr="001B17C8">
              <w:rPr>
                <w:b/>
                <w:bCs/>
                <w:sz w:val="20"/>
                <w:szCs w:val="20"/>
                <w:lang w:val="ru-RU"/>
              </w:rPr>
              <w:t>-</w:t>
            </w:r>
            <w:r w:rsidRPr="001B17C8">
              <w:rPr>
                <w:b/>
                <w:bCs/>
                <w:sz w:val="20"/>
                <w:szCs w:val="20"/>
              </w:rPr>
              <w:t>mail</w:t>
            </w:r>
            <w:r w:rsidRPr="001B17C8">
              <w:rPr>
                <w:b/>
                <w:bCs/>
                <w:sz w:val="20"/>
                <w:szCs w:val="20"/>
                <w:lang w:val="ru-RU"/>
              </w:rPr>
              <w:t xml:space="preserve">: </w:t>
            </w:r>
            <w:hyperlink r:id="rId12" w:history="1">
              <w:r w:rsidRPr="001B17C8">
                <w:rPr>
                  <w:rStyle w:val="af"/>
                  <w:sz w:val="20"/>
                  <w:szCs w:val="20"/>
                </w:rPr>
                <w:t>continenttours</w:t>
              </w:r>
              <w:r w:rsidRPr="001B17C8">
                <w:rPr>
                  <w:rStyle w:val="af"/>
                  <w:sz w:val="20"/>
                  <w:szCs w:val="20"/>
                  <w:lang w:val="ru-RU"/>
                </w:rPr>
                <w:t>@</w:t>
              </w:r>
              <w:r w:rsidRPr="001B17C8">
                <w:rPr>
                  <w:rStyle w:val="af"/>
                  <w:sz w:val="20"/>
                  <w:szCs w:val="20"/>
                </w:rPr>
                <w:t>rambler</w:t>
              </w:r>
              <w:r w:rsidRPr="001B17C8">
                <w:rPr>
                  <w:rStyle w:val="af"/>
                  <w:sz w:val="20"/>
                  <w:szCs w:val="20"/>
                  <w:lang w:val="ru-RU"/>
                </w:rPr>
                <w:t>.</w:t>
              </w:r>
              <w:proofErr w:type="spellStart"/>
              <w:r w:rsidRPr="001B17C8">
                <w:rPr>
                  <w:rStyle w:val="af"/>
                  <w:sz w:val="20"/>
                  <w:szCs w:val="20"/>
                </w:rPr>
                <w:t>ru</w:t>
              </w:r>
              <w:proofErr w:type="spellEnd"/>
            </w:hyperlink>
          </w:p>
          <w:p w:rsidR="00570CE3" w:rsidRPr="001B17C8" w:rsidRDefault="00570CE3" w:rsidP="00DB32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17C8">
              <w:rPr>
                <w:b/>
                <w:bCs/>
                <w:sz w:val="20"/>
                <w:szCs w:val="20"/>
              </w:rPr>
              <w:t xml:space="preserve">E-mail: </w:t>
            </w:r>
            <w:hyperlink r:id="rId13" w:history="1">
              <w:r w:rsidRPr="001B17C8">
                <w:rPr>
                  <w:rStyle w:val="af"/>
                  <w:sz w:val="20"/>
                  <w:szCs w:val="20"/>
                </w:rPr>
                <w:t>bron_continent@mail.ru</w:t>
              </w:r>
            </w:hyperlink>
          </w:p>
          <w:p w:rsidR="00570CE3" w:rsidRPr="001B17C8" w:rsidRDefault="00570CE3" w:rsidP="00DB3269">
            <w:pPr>
              <w:ind w:right="-284"/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Должность: генеральный директор</w:t>
            </w:r>
          </w:p>
          <w:p w:rsidR="00570CE3" w:rsidRPr="001B17C8" w:rsidRDefault="00570CE3" w:rsidP="00DB3269">
            <w:pPr>
              <w:ind w:right="-284"/>
              <w:jc w:val="both"/>
              <w:rPr>
                <w:sz w:val="20"/>
                <w:szCs w:val="20"/>
                <w:lang w:val="ru-RU"/>
              </w:rPr>
            </w:pP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17C8">
              <w:rPr>
                <w:b/>
                <w:bCs/>
                <w:sz w:val="20"/>
                <w:szCs w:val="20"/>
                <w:lang w:val="ru-RU"/>
              </w:rPr>
              <w:t xml:space="preserve"> __________________________/ Бердиева В.Н./</w:t>
            </w: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</w:rPr>
            </w:pPr>
            <w:r w:rsidRPr="001B17C8">
              <w:rPr>
                <w:sz w:val="20"/>
                <w:szCs w:val="20"/>
                <w:lang w:val="ru-RU"/>
              </w:rPr>
              <w:t xml:space="preserve">                                                                  </w:t>
            </w:r>
            <w:r w:rsidRPr="001B17C8">
              <w:rPr>
                <w:sz w:val="20"/>
                <w:szCs w:val="20"/>
              </w:rPr>
              <w:t>Ф.И.О.</w:t>
            </w:r>
            <w:r w:rsidRPr="001B17C8">
              <w:rPr>
                <w:b/>
                <w:bCs/>
                <w:sz w:val="20"/>
                <w:szCs w:val="20"/>
              </w:rPr>
              <w:t xml:space="preserve"> </w:t>
            </w: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</w:rPr>
            </w:pPr>
            <w:r w:rsidRPr="001B17C8">
              <w:rPr>
                <w:b/>
                <w:bCs/>
                <w:sz w:val="20"/>
                <w:szCs w:val="20"/>
              </w:rPr>
              <w:t xml:space="preserve">                 </w:t>
            </w: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</w:rPr>
            </w:pP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</w:rPr>
            </w:pP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</w:rPr>
            </w:pPr>
            <w:r w:rsidRPr="001B17C8">
              <w:rPr>
                <w:b/>
                <w:bCs/>
                <w:sz w:val="20"/>
                <w:szCs w:val="20"/>
              </w:rPr>
              <w:t xml:space="preserve">  М.П</w:t>
            </w: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:rsidR="00570CE3" w:rsidRPr="001B17C8" w:rsidRDefault="00570CE3" w:rsidP="00DB3269">
            <w:pPr>
              <w:ind w:right="-284"/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b/>
                <w:bCs/>
                <w:sz w:val="20"/>
                <w:szCs w:val="20"/>
                <w:lang w:val="ru-RU"/>
              </w:rPr>
              <w:t xml:space="preserve">Агент: 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 xml:space="preserve">Юридический  адрес: 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 xml:space="preserve">Фактический адрес: 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ИНН                       КПП</w:t>
            </w:r>
            <w:r w:rsidRPr="001B17C8">
              <w:rPr>
                <w:sz w:val="20"/>
                <w:szCs w:val="20"/>
                <w:lang w:val="ru-RU"/>
              </w:rPr>
              <w:tab/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БИК</w:t>
            </w:r>
            <w:r w:rsidRPr="001B17C8">
              <w:rPr>
                <w:sz w:val="20"/>
                <w:szCs w:val="20"/>
                <w:lang w:val="ru-RU"/>
              </w:rPr>
              <w:tab/>
            </w:r>
            <w:r w:rsidRPr="001B17C8">
              <w:rPr>
                <w:sz w:val="20"/>
                <w:szCs w:val="20"/>
                <w:lang w:val="ru-RU"/>
              </w:rPr>
              <w:tab/>
              <w:t xml:space="preserve">        ОКПО     </w:t>
            </w:r>
          </w:p>
          <w:p w:rsidR="00570CE3" w:rsidRPr="001B17C8" w:rsidRDefault="00570CE3" w:rsidP="00DB3269">
            <w:pPr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ОГРН                      ОКОНХ</w:t>
            </w:r>
          </w:p>
          <w:p w:rsidR="00570CE3" w:rsidRPr="001B17C8" w:rsidRDefault="00570CE3" w:rsidP="00DB3269">
            <w:pPr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ОКАТО   46483000000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highlight w:val="yellow"/>
                <w:lang w:val="ru-RU"/>
              </w:rPr>
              <w:t xml:space="preserve">Информация о плательщике НДС/ </w:t>
            </w:r>
            <w:proofErr w:type="gramStart"/>
            <w:r w:rsidRPr="001B17C8">
              <w:rPr>
                <w:sz w:val="20"/>
                <w:szCs w:val="20"/>
                <w:highlight w:val="yellow"/>
                <w:lang w:val="ru-RU"/>
              </w:rPr>
              <w:t>уведомление</w:t>
            </w:r>
            <w:proofErr w:type="gramEnd"/>
            <w:r w:rsidRPr="001B17C8">
              <w:rPr>
                <w:sz w:val="20"/>
                <w:szCs w:val="20"/>
                <w:highlight w:val="yellow"/>
                <w:lang w:val="ru-RU"/>
              </w:rPr>
              <w:t xml:space="preserve"> о применении УСН №   от</w:t>
            </w:r>
            <w:r w:rsidRPr="001B17C8">
              <w:rPr>
                <w:sz w:val="20"/>
                <w:szCs w:val="20"/>
                <w:lang w:val="ru-RU"/>
              </w:rPr>
              <w:t xml:space="preserve"> 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 xml:space="preserve">БАНК 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B17C8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1B17C8">
              <w:rPr>
                <w:sz w:val="20"/>
                <w:szCs w:val="20"/>
                <w:lang w:val="ru-RU"/>
              </w:rPr>
              <w:t xml:space="preserve">/С  </w:t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 xml:space="preserve">К/с  </w:t>
            </w:r>
            <w:r w:rsidRPr="001B17C8">
              <w:rPr>
                <w:sz w:val="20"/>
                <w:szCs w:val="20"/>
                <w:lang w:val="ru-RU"/>
              </w:rPr>
              <w:tab/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ab/>
            </w:r>
            <w:r w:rsidRPr="001B17C8">
              <w:rPr>
                <w:sz w:val="20"/>
                <w:szCs w:val="20"/>
                <w:lang w:val="ru-RU"/>
              </w:rPr>
              <w:tab/>
            </w:r>
            <w:r w:rsidRPr="001B17C8">
              <w:rPr>
                <w:sz w:val="20"/>
                <w:szCs w:val="20"/>
                <w:lang w:val="ru-RU"/>
              </w:rPr>
              <w:tab/>
            </w:r>
            <w:r w:rsidRPr="001B17C8">
              <w:rPr>
                <w:sz w:val="20"/>
                <w:szCs w:val="20"/>
                <w:lang w:val="ru-RU"/>
              </w:rPr>
              <w:tab/>
            </w:r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Тел./факс</w:t>
            </w:r>
            <w:proofErr w:type="gramStart"/>
            <w:r w:rsidRPr="001B17C8">
              <w:rPr>
                <w:sz w:val="20"/>
                <w:szCs w:val="20"/>
                <w:lang w:val="ru-RU"/>
              </w:rPr>
              <w:t>: ()</w:t>
            </w:r>
            <w:proofErr w:type="gramEnd"/>
          </w:p>
          <w:p w:rsidR="00570CE3" w:rsidRPr="001B17C8" w:rsidRDefault="00570CE3" w:rsidP="00DB3269">
            <w:pPr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Тел</w:t>
            </w:r>
            <w:proofErr w:type="gramStart"/>
            <w:r w:rsidRPr="001B17C8">
              <w:rPr>
                <w:sz w:val="20"/>
                <w:szCs w:val="20"/>
                <w:lang w:val="ru-RU"/>
              </w:rPr>
              <w:t xml:space="preserve">.: () </w:t>
            </w:r>
            <w:proofErr w:type="gramEnd"/>
          </w:p>
          <w:p w:rsidR="00570CE3" w:rsidRPr="001B17C8" w:rsidRDefault="00570CE3" w:rsidP="00DB3269">
            <w:pPr>
              <w:rPr>
                <w:sz w:val="20"/>
                <w:szCs w:val="20"/>
                <w:lang w:val="ru-RU"/>
              </w:rPr>
            </w:pPr>
          </w:p>
          <w:p w:rsidR="00570CE3" w:rsidRPr="001B17C8" w:rsidRDefault="00570CE3" w:rsidP="00DB326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</w:p>
          <w:p w:rsidR="00570CE3" w:rsidRPr="001B17C8" w:rsidRDefault="00570CE3" w:rsidP="00DB326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</w:p>
          <w:p w:rsidR="00570CE3" w:rsidRPr="001B17C8" w:rsidRDefault="00570CE3" w:rsidP="00DB326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 w:rsidRPr="001B17C8">
              <w:rPr>
                <w:b/>
                <w:bCs/>
                <w:sz w:val="20"/>
                <w:szCs w:val="20"/>
              </w:rPr>
              <w:t>E</w:t>
            </w:r>
            <w:r w:rsidRPr="001B17C8">
              <w:rPr>
                <w:b/>
                <w:bCs/>
                <w:sz w:val="20"/>
                <w:szCs w:val="20"/>
                <w:lang w:val="ru-RU"/>
              </w:rPr>
              <w:t>-</w:t>
            </w:r>
            <w:r w:rsidRPr="001B17C8">
              <w:rPr>
                <w:b/>
                <w:bCs/>
                <w:sz w:val="20"/>
                <w:szCs w:val="20"/>
              </w:rPr>
              <w:t>mail</w:t>
            </w:r>
            <w:r w:rsidRPr="001B17C8">
              <w:rPr>
                <w:b/>
                <w:bCs/>
                <w:sz w:val="20"/>
                <w:szCs w:val="20"/>
                <w:lang w:val="ru-RU"/>
              </w:rPr>
              <w:t xml:space="preserve">: </w:t>
            </w:r>
          </w:p>
          <w:p w:rsidR="00570CE3" w:rsidRPr="001B17C8" w:rsidRDefault="00570CE3" w:rsidP="00DB3269">
            <w:pPr>
              <w:ind w:right="-284"/>
              <w:jc w:val="both"/>
              <w:rPr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>Должность__________________________________</w:t>
            </w: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17C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  <w:lang w:val="ru-RU"/>
              </w:rPr>
            </w:pP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17C8">
              <w:rPr>
                <w:b/>
                <w:bCs/>
                <w:sz w:val="20"/>
                <w:szCs w:val="20"/>
                <w:lang w:val="ru-RU"/>
              </w:rPr>
              <w:t>__________________________/ __________________/</w:t>
            </w: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17C8">
              <w:rPr>
                <w:sz w:val="20"/>
                <w:szCs w:val="20"/>
                <w:lang w:val="ru-RU"/>
              </w:rPr>
              <w:t xml:space="preserve">                                                                  Ф.И.О.</w:t>
            </w:r>
            <w:r w:rsidRPr="001B17C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17C8">
              <w:rPr>
                <w:b/>
                <w:bCs/>
                <w:sz w:val="20"/>
                <w:szCs w:val="20"/>
                <w:lang w:val="ru-RU"/>
              </w:rPr>
              <w:t xml:space="preserve">                 </w:t>
            </w: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  <w:lang w:val="ru-RU"/>
              </w:rPr>
            </w:pPr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B17C8">
              <w:rPr>
                <w:b/>
                <w:bCs/>
                <w:sz w:val="20"/>
                <w:szCs w:val="20"/>
                <w:lang w:val="ru-RU"/>
              </w:rPr>
              <w:t xml:space="preserve">  М.</w:t>
            </w:r>
            <w:proofErr w:type="gramStart"/>
            <w:r w:rsidRPr="001B17C8">
              <w:rPr>
                <w:b/>
                <w:bCs/>
                <w:sz w:val="20"/>
                <w:szCs w:val="20"/>
                <w:lang w:val="ru-RU"/>
              </w:rPr>
              <w:t>П</w:t>
            </w:r>
            <w:proofErr w:type="gramEnd"/>
          </w:p>
          <w:p w:rsidR="00570CE3" w:rsidRPr="001B17C8" w:rsidRDefault="00570CE3" w:rsidP="00DB3269">
            <w:pPr>
              <w:ind w:right="-284"/>
              <w:jc w:val="both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937068" w:rsidRPr="001B17C8" w:rsidRDefault="00937068" w:rsidP="00570CE3">
      <w:pPr>
        <w:jc w:val="both"/>
        <w:rPr>
          <w:b/>
          <w:bCs/>
          <w:sz w:val="20"/>
          <w:szCs w:val="20"/>
          <w:lang w:val="ru-RU"/>
        </w:rPr>
      </w:pPr>
    </w:p>
    <w:sectPr w:rsidR="00937068" w:rsidRPr="001B17C8" w:rsidSect="001B17C8">
      <w:footerReference w:type="default" r:id="rId14"/>
      <w:pgSz w:w="11906" w:h="16838"/>
      <w:pgMar w:top="-284" w:right="424" w:bottom="284" w:left="426" w:header="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42" w:rsidRDefault="00770742">
      <w:r>
        <w:separator/>
      </w:r>
    </w:p>
  </w:endnote>
  <w:endnote w:type="continuationSeparator" w:id="0">
    <w:p w:rsidR="00770742" w:rsidRDefault="00770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628128"/>
      <w:docPartObj>
        <w:docPartGallery w:val="Page Numbers (Bottom of Page)"/>
        <w:docPartUnique/>
      </w:docPartObj>
    </w:sdtPr>
    <w:sdtContent>
      <w:sdt>
        <w:sdtPr>
          <w:id w:val="954628129"/>
          <w:docPartObj>
            <w:docPartGallery w:val="Page Numbers (Top of Page)"/>
            <w:docPartUnique/>
          </w:docPartObj>
        </w:sdtPr>
        <w:sdtContent>
          <w:p w:rsidR="00770742" w:rsidRDefault="00770742">
            <w:pPr>
              <w:pStyle w:val="a8"/>
              <w:jc w:val="right"/>
            </w:pPr>
            <w:proofErr w:type="spellStart"/>
            <w:r>
              <w:t>Страница</w:t>
            </w:r>
            <w:proofErr w:type="spellEnd"/>
            <w: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1D1D68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1D1D68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70742" w:rsidRDefault="0077074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42" w:rsidRDefault="00770742">
      <w:r>
        <w:separator/>
      </w:r>
    </w:p>
  </w:footnote>
  <w:footnote w:type="continuationSeparator" w:id="0">
    <w:p w:rsidR="00770742" w:rsidRDefault="00770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4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6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7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9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260"/>
        </w:tabs>
        <w:ind w:left="260" w:firstLine="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60"/>
        </w:tabs>
        <w:ind w:left="260" w:firstLine="10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0"/>
        </w:tabs>
        <w:ind w:left="260" w:firstLine="21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  <w:sz w:val="24"/>
        <w:vertAlign w:val="baseline"/>
      </w:r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4DB4524"/>
    <w:multiLevelType w:val="hybridMultilevel"/>
    <w:tmpl w:val="1534E036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F7B13"/>
    <w:multiLevelType w:val="hybridMultilevel"/>
    <w:tmpl w:val="C5E80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F54B7"/>
    <w:multiLevelType w:val="multilevel"/>
    <w:tmpl w:val="77C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4896"/>
    <w:rsid w:val="00006486"/>
    <w:rsid w:val="00010284"/>
    <w:rsid w:val="00072A8D"/>
    <w:rsid w:val="000816E5"/>
    <w:rsid w:val="000D5004"/>
    <w:rsid w:val="000F7379"/>
    <w:rsid w:val="0010623F"/>
    <w:rsid w:val="00113AE9"/>
    <w:rsid w:val="00161A7C"/>
    <w:rsid w:val="001644E2"/>
    <w:rsid w:val="001748E5"/>
    <w:rsid w:val="001A5879"/>
    <w:rsid w:val="001B17C8"/>
    <w:rsid w:val="001C5661"/>
    <w:rsid w:val="001D1D68"/>
    <w:rsid w:val="001E0D6E"/>
    <w:rsid w:val="001E6F2E"/>
    <w:rsid w:val="001E75EA"/>
    <w:rsid w:val="002D2382"/>
    <w:rsid w:val="003041ED"/>
    <w:rsid w:val="003058B2"/>
    <w:rsid w:val="003106F8"/>
    <w:rsid w:val="003110C5"/>
    <w:rsid w:val="003613BC"/>
    <w:rsid w:val="00364D8C"/>
    <w:rsid w:val="003673DC"/>
    <w:rsid w:val="003719B4"/>
    <w:rsid w:val="00382EF3"/>
    <w:rsid w:val="00384A1F"/>
    <w:rsid w:val="003C2604"/>
    <w:rsid w:val="003C69DF"/>
    <w:rsid w:val="003E4CC7"/>
    <w:rsid w:val="004169FB"/>
    <w:rsid w:val="00430F87"/>
    <w:rsid w:val="00472886"/>
    <w:rsid w:val="00474532"/>
    <w:rsid w:val="004D3409"/>
    <w:rsid w:val="005224FE"/>
    <w:rsid w:val="0054299F"/>
    <w:rsid w:val="0054495A"/>
    <w:rsid w:val="005640CB"/>
    <w:rsid w:val="0057067A"/>
    <w:rsid w:val="00570CE3"/>
    <w:rsid w:val="00571D3B"/>
    <w:rsid w:val="005B22A4"/>
    <w:rsid w:val="005C2915"/>
    <w:rsid w:val="005E490B"/>
    <w:rsid w:val="005F5B8B"/>
    <w:rsid w:val="00631AC3"/>
    <w:rsid w:val="00636F41"/>
    <w:rsid w:val="006536F4"/>
    <w:rsid w:val="00655B25"/>
    <w:rsid w:val="00672DBE"/>
    <w:rsid w:val="00675AE6"/>
    <w:rsid w:val="006A3BB6"/>
    <w:rsid w:val="006C6135"/>
    <w:rsid w:val="006E4483"/>
    <w:rsid w:val="006F3691"/>
    <w:rsid w:val="00707894"/>
    <w:rsid w:val="00724E68"/>
    <w:rsid w:val="0073578F"/>
    <w:rsid w:val="00736252"/>
    <w:rsid w:val="00770742"/>
    <w:rsid w:val="0078367F"/>
    <w:rsid w:val="00790FEE"/>
    <w:rsid w:val="007967CB"/>
    <w:rsid w:val="007A2BB3"/>
    <w:rsid w:val="007C5546"/>
    <w:rsid w:val="007C5801"/>
    <w:rsid w:val="007C5AB8"/>
    <w:rsid w:val="007D1701"/>
    <w:rsid w:val="007D781D"/>
    <w:rsid w:val="007E13FF"/>
    <w:rsid w:val="007F5696"/>
    <w:rsid w:val="00822757"/>
    <w:rsid w:val="00822770"/>
    <w:rsid w:val="00836D89"/>
    <w:rsid w:val="00860745"/>
    <w:rsid w:val="008825B3"/>
    <w:rsid w:val="008843D9"/>
    <w:rsid w:val="008D13A1"/>
    <w:rsid w:val="008D20AB"/>
    <w:rsid w:val="008D5504"/>
    <w:rsid w:val="008F54BD"/>
    <w:rsid w:val="009254AB"/>
    <w:rsid w:val="00937068"/>
    <w:rsid w:val="009D30EC"/>
    <w:rsid w:val="00A0109C"/>
    <w:rsid w:val="00A0142F"/>
    <w:rsid w:val="00A25A01"/>
    <w:rsid w:val="00A400A7"/>
    <w:rsid w:val="00A53DF1"/>
    <w:rsid w:val="00A94B44"/>
    <w:rsid w:val="00A96AC8"/>
    <w:rsid w:val="00AA1739"/>
    <w:rsid w:val="00AB07AB"/>
    <w:rsid w:val="00AB5AFD"/>
    <w:rsid w:val="00AE3779"/>
    <w:rsid w:val="00B02090"/>
    <w:rsid w:val="00B443B3"/>
    <w:rsid w:val="00B4718E"/>
    <w:rsid w:val="00B5107D"/>
    <w:rsid w:val="00B55C56"/>
    <w:rsid w:val="00BA22B1"/>
    <w:rsid w:val="00BA40DE"/>
    <w:rsid w:val="00BD38AC"/>
    <w:rsid w:val="00BD4B43"/>
    <w:rsid w:val="00BE19EE"/>
    <w:rsid w:val="00BF0FB0"/>
    <w:rsid w:val="00C16E92"/>
    <w:rsid w:val="00C2195E"/>
    <w:rsid w:val="00C40CB0"/>
    <w:rsid w:val="00C677A3"/>
    <w:rsid w:val="00CB65DC"/>
    <w:rsid w:val="00CC15E5"/>
    <w:rsid w:val="00CC796C"/>
    <w:rsid w:val="00D17677"/>
    <w:rsid w:val="00D54896"/>
    <w:rsid w:val="00D74DCB"/>
    <w:rsid w:val="00D7610A"/>
    <w:rsid w:val="00D800E4"/>
    <w:rsid w:val="00DB3269"/>
    <w:rsid w:val="00DE660B"/>
    <w:rsid w:val="00E133C8"/>
    <w:rsid w:val="00E2239A"/>
    <w:rsid w:val="00E2751B"/>
    <w:rsid w:val="00E34736"/>
    <w:rsid w:val="00E51BF4"/>
    <w:rsid w:val="00E57493"/>
    <w:rsid w:val="00E73733"/>
    <w:rsid w:val="00E75D3D"/>
    <w:rsid w:val="00EA581A"/>
    <w:rsid w:val="00ED5D4C"/>
    <w:rsid w:val="00F31683"/>
    <w:rsid w:val="00F408B6"/>
    <w:rsid w:val="00F62EE2"/>
    <w:rsid w:val="00F71D7C"/>
    <w:rsid w:val="00F768C0"/>
    <w:rsid w:val="00F82197"/>
    <w:rsid w:val="00FB5AD7"/>
    <w:rsid w:val="00FD22FB"/>
    <w:rsid w:val="00FD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AB"/>
    <w:pPr>
      <w:suppressAutoHyphens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D20AB"/>
    <w:rPr>
      <w:position w:val="0"/>
      <w:sz w:val="24"/>
      <w:vertAlign w:val="baseline"/>
    </w:rPr>
  </w:style>
  <w:style w:type="character" w:customStyle="1" w:styleId="WW8Num2z0">
    <w:name w:val="WW8Num2z0"/>
    <w:rsid w:val="008D20AB"/>
    <w:rPr>
      <w:position w:val="0"/>
      <w:sz w:val="24"/>
      <w:vertAlign w:val="baseline"/>
    </w:rPr>
  </w:style>
  <w:style w:type="character" w:customStyle="1" w:styleId="WW8Num3z0">
    <w:name w:val="WW8Num3z0"/>
    <w:rsid w:val="008D20AB"/>
    <w:rPr>
      <w:position w:val="0"/>
      <w:sz w:val="24"/>
      <w:vertAlign w:val="baseline"/>
    </w:rPr>
  </w:style>
  <w:style w:type="character" w:customStyle="1" w:styleId="WW8Num4z0">
    <w:name w:val="WW8Num4z0"/>
    <w:rsid w:val="008D20AB"/>
    <w:rPr>
      <w:position w:val="0"/>
      <w:sz w:val="24"/>
      <w:vertAlign w:val="baseline"/>
    </w:rPr>
  </w:style>
  <w:style w:type="character" w:customStyle="1" w:styleId="WW8Num5z0">
    <w:name w:val="WW8Num5z0"/>
    <w:rsid w:val="008D20AB"/>
    <w:rPr>
      <w:position w:val="0"/>
      <w:sz w:val="24"/>
      <w:vertAlign w:val="baseline"/>
    </w:rPr>
  </w:style>
  <w:style w:type="character" w:customStyle="1" w:styleId="WW8Num6z0">
    <w:name w:val="WW8Num6z0"/>
    <w:rsid w:val="008D20AB"/>
    <w:rPr>
      <w:position w:val="0"/>
      <w:sz w:val="24"/>
      <w:vertAlign w:val="baseline"/>
    </w:rPr>
  </w:style>
  <w:style w:type="character" w:customStyle="1" w:styleId="WW8Num7z0">
    <w:name w:val="WW8Num7z0"/>
    <w:rsid w:val="008D20AB"/>
    <w:rPr>
      <w:position w:val="0"/>
      <w:sz w:val="24"/>
      <w:vertAlign w:val="baseline"/>
    </w:rPr>
  </w:style>
  <w:style w:type="character" w:customStyle="1" w:styleId="WW8Num8z0">
    <w:name w:val="WW8Num8z0"/>
    <w:rsid w:val="008D20AB"/>
    <w:rPr>
      <w:position w:val="0"/>
      <w:sz w:val="24"/>
      <w:vertAlign w:val="baseline"/>
    </w:rPr>
  </w:style>
  <w:style w:type="character" w:customStyle="1" w:styleId="WW8Num9z0">
    <w:name w:val="WW8Num9z0"/>
    <w:rsid w:val="008D20AB"/>
    <w:rPr>
      <w:position w:val="0"/>
      <w:sz w:val="24"/>
      <w:vertAlign w:val="baseline"/>
    </w:rPr>
  </w:style>
  <w:style w:type="character" w:customStyle="1" w:styleId="WW8Num10z0">
    <w:name w:val="WW8Num10z0"/>
    <w:rsid w:val="008D20AB"/>
    <w:rPr>
      <w:position w:val="0"/>
      <w:sz w:val="24"/>
      <w:vertAlign w:val="baseline"/>
    </w:rPr>
  </w:style>
  <w:style w:type="character" w:customStyle="1" w:styleId="Absatz-Standardschriftart">
    <w:name w:val="Absatz-Standardschriftart"/>
    <w:rsid w:val="008D20AB"/>
  </w:style>
  <w:style w:type="character" w:customStyle="1" w:styleId="WW-Absatz-Standardschriftart">
    <w:name w:val="WW-Absatz-Standardschriftart"/>
    <w:rsid w:val="008D20AB"/>
  </w:style>
  <w:style w:type="character" w:customStyle="1" w:styleId="WW-Absatz-Standardschriftart1">
    <w:name w:val="WW-Absatz-Standardschriftart1"/>
    <w:rsid w:val="008D20AB"/>
  </w:style>
  <w:style w:type="character" w:customStyle="1" w:styleId="WW-Absatz-Standardschriftart11">
    <w:name w:val="WW-Absatz-Standardschriftart11"/>
    <w:rsid w:val="008D20AB"/>
  </w:style>
  <w:style w:type="character" w:customStyle="1" w:styleId="WW-Absatz-Standardschriftart111">
    <w:name w:val="WW-Absatz-Standardschriftart111"/>
    <w:rsid w:val="008D20AB"/>
  </w:style>
  <w:style w:type="character" w:customStyle="1" w:styleId="WW-Absatz-Standardschriftart1111">
    <w:name w:val="WW-Absatz-Standardschriftart1111"/>
    <w:rsid w:val="008D20AB"/>
  </w:style>
  <w:style w:type="character" w:customStyle="1" w:styleId="WW-Absatz-Standardschriftart11111">
    <w:name w:val="WW-Absatz-Standardschriftart11111"/>
    <w:rsid w:val="008D20AB"/>
  </w:style>
  <w:style w:type="character" w:customStyle="1" w:styleId="WW-Absatz-Standardschriftart111111">
    <w:name w:val="WW-Absatz-Standardschriftart111111"/>
    <w:rsid w:val="008D20AB"/>
  </w:style>
  <w:style w:type="character" w:customStyle="1" w:styleId="WW-Absatz-Standardschriftart1111111">
    <w:name w:val="WW-Absatz-Standardschriftart1111111"/>
    <w:rsid w:val="008D20AB"/>
  </w:style>
  <w:style w:type="character" w:customStyle="1" w:styleId="a3">
    <w:name w:val="Основной шрифт"/>
    <w:rsid w:val="008D20AB"/>
  </w:style>
  <w:style w:type="character" w:customStyle="1" w:styleId="a4">
    <w:name w:val="Символ нумерации"/>
    <w:rsid w:val="008D20AB"/>
  </w:style>
  <w:style w:type="paragraph" w:customStyle="1" w:styleId="a5">
    <w:name w:val="Заголовок"/>
    <w:basedOn w:val="a"/>
    <w:next w:val="a6"/>
    <w:rsid w:val="008D20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8D20AB"/>
    <w:pPr>
      <w:spacing w:after="120"/>
    </w:pPr>
  </w:style>
  <w:style w:type="paragraph" w:styleId="a7">
    <w:name w:val="List"/>
    <w:basedOn w:val="a6"/>
    <w:rsid w:val="008D20AB"/>
    <w:rPr>
      <w:rFonts w:cs="Mangal"/>
    </w:rPr>
  </w:style>
  <w:style w:type="paragraph" w:customStyle="1" w:styleId="1">
    <w:name w:val="Название1"/>
    <w:basedOn w:val="a"/>
    <w:rsid w:val="008D20AB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8D20AB"/>
    <w:pPr>
      <w:suppressLineNumbers/>
    </w:pPr>
    <w:rPr>
      <w:rFonts w:cs="Mangal"/>
    </w:rPr>
  </w:style>
  <w:style w:type="paragraph" w:customStyle="1" w:styleId="HeaderFooter">
    <w:name w:val="Header &amp; Footer"/>
    <w:rsid w:val="008D20AB"/>
    <w:pPr>
      <w:tabs>
        <w:tab w:val="right" w:pos="9632"/>
      </w:tabs>
      <w:suppressAutoHyphens/>
    </w:pPr>
    <w:rPr>
      <w:rFonts w:ascii="Helvetica" w:eastAsia="ヒラギノ角ゴ Pro W3" w:hAnsi="Helvetica"/>
      <w:color w:val="000000"/>
      <w:lang w:val="en-US" w:eastAsia="ar-SA"/>
    </w:rPr>
  </w:style>
  <w:style w:type="paragraph" w:customStyle="1" w:styleId="Body">
    <w:name w:val="Body"/>
    <w:rsid w:val="008D20AB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8">
    <w:name w:val="footer"/>
    <w:basedOn w:val="a"/>
    <w:link w:val="a9"/>
    <w:uiPriority w:val="99"/>
    <w:rsid w:val="008D20AB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8D20AB"/>
    <w:pPr>
      <w:suppressLineNumbers/>
      <w:tabs>
        <w:tab w:val="center" w:pos="4819"/>
        <w:tab w:val="right" w:pos="9638"/>
      </w:tabs>
    </w:pPr>
  </w:style>
  <w:style w:type="paragraph" w:styleId="ab">
    <w:name w:val="List Paragraph"/>
    <w:basedOn w:val="a"/>
    <w:qFormat/>
    <w:rsid w:val="00B02090"/>
    <w:pPr>
      <w:suppressAutoHyphens w:val="0"/>
      <w:ind w:left="720"/>
      <w:contextualSpacing/>
    </w:pPr>
    <w:rPr>
      <w:lang w:val="ru-RU" w:eastAsia="ru-RU"/>
    </w:rPr>
  </w:style>
  <w:style w:type="paragraph" w:styleId="ac">
    <w:name w:val="Normal (Web)"/>
    <w:basedOn w:val="a"/>
    <w:uiPriority w:val="99"/>
    <w:unhideWhenUsed/>
    <w:rsid w:val="00E7373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d">
    <w:name w:val="Emphasis"/>
    <w:basedOn w:val="a0"/>
    <w:uiPriority w:val="20"/>
    <w:qFormat/>
    <w:rsid w:val="00E73733"/>
    <w:rPr>
      <w:i/>
      <w:iCs/>
    </w:rPr>
  </w:style>
  <w:style w:type="character" w:styleId="ae">
    <w:name w:val="Strong"/>
    <w:basedOn w:val="a0"/>
    <w:uiPriority w:val="22"/>
    <w:qFormat/>
    <w:rsid w:val="00E73733"/>
    <w:rPr>
      <w:b/>
      <w:bCs/>
    </w:rPr>
  </w:style>
  <w:style w:type="character" w:styleId="af">
    <w:name w:val="Hyperlink"/>
    <w:basedOn w:val="a0"/>
    <w:unhideWhenUsed/>
    <w:rsid w:val="00E73733"/>
    <w:rPr>
      <w:color w:val="0000FF" w:themeColor="hyperlink"/>
      <w:u w:val="single"/>
    </w:rPr>
  </w:style>
  <w:style w:type="character" w:customStyle="1" w:styleId="a9">
    <w:name w:val="Нижний колонтитул Знак"/>
    <w:basedOn w:val="a0"/>
    <w:link w:val="a8"/>
    <w:uiPriority w:val="99"/>
    <w:rsid w:val="008843D9"/>
    <w:rPr>
      <w:sz w:val="24"/>
      <w:szCs w:val="24"/>
      <w:lang w:val="en-US" w:eastAsia="ar-SA"/>
    </w:rPr>
  </w:style>
  <w:style w:type="paragraph" w:styleId="af0">
    <w:name w:val="No Spacing"/>
    <w:uiPriority w:val="1"/>
    <w:qFormat/>
    <w:rsid w:val="00FB5AD7"/>
    <w:pPr>
      <w:suppressAutoHyphens/>
    </w:pPr>
    <w:rPr>
      <w:sz w:val="24"/>
      <w:szCs w:val="24"/>
      <w:lang w:val="en-US" w:eastAsia="ar-SA"/>
    </w:rPr>
  </w:style>
  <w:style w:type="table" w:styleId="af1">
    <w:name w:val="Table Grid"/>
    <w:basedOn w:val="a1"/>
    <w:uiPriority w:val="59"/>
    <w:rsid w:val="00937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ron_continen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inenttours@rambler.ru" TargetMode="External"/><Relationship Id="rId12" Type="http://schemas.openxmlformats.org/officeDocument/2006/relationships/hyperlink" Target="mailto:continenttours@ramble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on_continent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ntinenttou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on_continent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5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80</cp:revision>
  <cp:lastPrinted>2012-11-22T08:13:00Z</cp:lastPrinted>
  <dcterms:created xsi:type="dcterms:W3CDTF">2012-11-22T08:15:00Z</dcterms:created>
  <dcterms:modified xsi:type="dcterms:W3CDTF">2017-04-23T13:25:00Z</dcterms:modified>
</cp:coreProperties>
</file>